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E83EC" w14:textId="2A5B11F8" w:rsidR="00BA030C" w:rsidRPr="00DF585F" w:rsidRDefault="00BA030C" w:rsidP="00DF585F">
      <w:pPr>
        <w:jc w:val="center"/>
        <w:rPr>
          <w:b/>
          <w:bCs/>
        </w:rPr>
      </w:pPr>
      <w:r w:rsidRPr="00DF585F">
        <w:rPr>
          <w:b/>
          <w:bCs/>
        </w:rPr>
        <w:t>Application for Graduate Admission</w:t>
      </w:r>
    </w:p>
    <w:p w14:paraId="21EB22A1" w14:textId="02CD2F23" w:rsidR="007F5D21" w:rsidRPr="00DF585F" w:rsidRDefault="00BA030C" w:rsidP="00DF585F">
      <w:pPr>
        <w:jc w:val="center"/>
        <w:rPr>
          <w:b/>
          <w:bCs/>
        </w:rPr>
      </w:pPr>
      <w:r w:rsidRPr="00DF585F">
        <w:rPr>
          <w:b/>
          <w:bCs/>
        </w:rPr>
        <w:t>NAAB Verification Form</w:t>
      </w:r>
    </w:p>
    <w:p w14:paraId="440B6935" w14:textId="77777777" w:rsidR="00BA030C" w:rsidRDefault="00BA030C" w:rsidP="00BA030C"/>
    <w:p w14:paraId="409DBDF6" w14:textId="77777777" w:rsidR="00BA030C" w:rsidRDefault="00BA030C" w:rsidP="00BA030C">
      <w:r>
        <w:t xml:space="preserve">Complete this form: </w:t>
      </w:r>
    </w:p>
    <w:p w14:paraId="7731BA72" w14:textId="77E255C4" w:rsidR="00D1337C" w:rsidRDefault="00BA030C" w:rsidP="00BA030C">
      <w:r>
        <w:t>If you have completed or plan to complete an undergraduate degree in architecture or a related field</w:t>
      </w:r>
      <w:r w:rsidR="00DF585F">
        <w:t xml:space="preserve"> outside of the University of Utah</w:t>
      </w:r>
      <w:r>
        <w:t xml:space="preserve"> and you would like to be considered for </w:t>
      </w:r>
      <w:r w:rsidR="0082185E">
        <w:t xml:space="preserve">admissions for the </w:t>
      </w:r>
      <w:r w:rsidR="0082185E" w:rsidRPr="00D1337C">
        <w:t xml:space="preserve">Master of Architecture </w:t>
      </w:r>
      <w:r w:rsidR="0082185E">
        <w:t xml:space="preserve">two-year </w:t>
      </w:r>
      <w:r w:rsidR="0082185E" w:rsidRPr="00D1337C">
        <w:t>program</w:t>
      </w:r>
      <w:r>
        <w:t xml:space="preserve">. </w:t>
      </w:r>
    </w:p>
    <w:p w14:paraId="7E734B3B" w14:textId="77777777" w:rsidR="00D1337C" w:rsidRDefault="00D1337C" w:rsidP="00BA030C"/>
    <w:p w14:paraId="512B2123" w14:textId="0080DDC0" w:rsidR="00BA030C" w:rsidRDefault="00BA030C" w:rsidP="00BA030C">
      <w:r>
        <w:t xml:space="preserve">You may wait until you have received a decision to complete this form. If you do decide to submit this form with your application, please upload this form </w:t>
      </w:r>
      <w:r w:rsidR="00DF585F">
        <w:t>as additional materials in the SLATE platform.</w:t>
      </w:r>
      <w:r w:rsidRPr="00704271">
        <w:rPr>
          <w:color w:val="FF0000"/>
        </w:rPr>
        <w:t xml:space="preserve">  </w:t>
      </w:r>
    </w:p>
    <w:p w14:paraId="2C2049B1" w14:textId="77777777" w:rsidR="00BA030C" w:rsidRDefault="00BA030C" w:rsidP="00BA030C"/>
    <w:p w14:paraId="358E792C" w14:textId="5B08D26D" w:rsidR="00BA030C" w:rsidRDefault="0082185E" w:rsidP="00BA030C">
      <w:r>
        <w:t>You will not need to submit this form i</w:t>
      </w:r>
      <w:r w:rsidR="00BA030C">
        <w:t xml:space="preserve">f you have not completed or do not plan on completing a degree in Architecture, if you </w:t>
      </w:r>
      <w:r>
        <w:t>are applying for the Master of Architecture 3 + Year program,</w:t>
      </w:r>
      <w:r w:rsidR="00DF585F">
        <w:t xml:space="preserve"> your degree will or was awarded by the University of Utah,</w:t>
      </w:r>
      <w:r>
        <w:t xml:space="preserve"> or if you </w:t>
      </w:r>
      <w:r w:rsidR="00BA030C">
        <w:t>have an undergraduate degree in any field</w:t>
      </w:r>
      <w:r>
        <w:t xml:space="preserve"> other than Architecture</w:t>
      </w:r>
      <w:r w:rsidR="00BA030C">
        <w:t xml:space="preserve">. </w:t>
      </w:r>
    </w:p>
    <w:p w14:paraId="6A761FE0" w14:textId="77777777" w:rsidR="00BA030C" w:rsidRDefault="00BA030C" w:rsidP="00BA030C"/>
    <w:p w14:paraId="3E1D72D1" w14:textId="3C38E8F3" w:rsidR="00D1337C" w:rsidRDefault="00D1337C" w:rsidP="00BA030C">
      <w:r w:rsidRPr="00D1337C">
        <w:t xml:space="preserve">The following NAAB SPCs are required for </w:t>
      </w:r>
      <w:r w:rsidR="00704271">
        <w:t>admissions to</w:t>
      </w:r>
      <w:r w:rsidRPr="00D1337C">
        <w:t xml:space="preserve"> the Master of Architecture </w:t>
      </w:r>
      <w:r w:rsidR="0082185E">
        <w:t xml:space="preserve">two-year </w:t>
      </w:r>
      <w:r w:rsidRPr="00D1337C">
        <w:t xml:space="preserve">program at the University of </w:t>
      </w:r>
      <w:r>
        <w:t>Utah</w:t>
      </w:r>
      <w:r w:rsidRPr="00D1337C">
        <w:t xml:space="preserve">. </w:t>
      </w:r>
      <w:r w:rsidR="004A1061">
        <w:t xml:space="preserve">These PCs are covered in the University of Utah undergraduate program. </w:t>
      </w:r>
      <w:r w:rsidRPr="00D1337C">
        <w:t xml:space="preserve">For a complete list of NAAB Student Performance Criteria see </w:t>
      </w:r>
      <w:hyperlink r:id="rId6" w:history="1">
        <w:r w:rsidRPr="004B29CA">
          <w:rPr>
            <w:rStyle w:val="Hyperlink"/>
          </w:rPr>
          <w:t>www.naab.org</w:t>
        </w:r>
      </w:hyperlink>
      <w:r w:rsidRPr="00D1337C">
        <w:t>.</w:t>
      </w:r>
    </w:p>
    <w:p w14:paraId="2437D8B2" w14:textId="77777777" w:rsidR="00D1337C" w:rsidRDefault="00D1337C" w:rsidP="00BA030C"/>
    <w:p w14:paraId="720750FB" w14:textId="128441B9" w:rsidR="00D66446" w:rsidRPr="00D66446" w:rsidRDefault="00D66446" w:rsidP="00BA030C">
      <w:r w:rsidRPr="00D66446">
        <w:t>Program Criteria</w:t>
      </w:r>
    </w:p>
    <w:p w14:paraId="7B72C5C1" w14:textId="7A40E8DD" w:rsidR="00470DB4" w:rsidRDefault="00470DB4" w:rsidP="004A1061">
      <w:pPr>
        <w:pStyle w:val="ListParagraph"/>
      </w:pPr>
      <w:r>
        <w:t xml:space="preserve"> </w:t>
      </w:r>
    </w:p>
    <w:p w14:paraId="62ED9EB2" w14:textId="77777777" w:rsidR="0027040F" w:rsidRDefault="0027040F" w:rsidP="00470DB4">
      <w:pPr>
        <w:pStyle w:val="ListParagraph"/>
        <w:numPr>
          <w:ilvl w:val="0"/>
          <w:numId w:val="4"/>
        </w:numPr>
        <w:ind w:left="720" w:hanging="360"/>
      </w:pPr>
      <w:r w:rsidRPr="0027040F">
        <w:t xml:space="preserve">PC.3 Ecological Knowledge and Responsibility—How the program instills in students a holistic understanding of the dynamic between built and natural environments, enabling future architects to mitigate climate change responsibly by leveraging ecological, advanced building performance, adaptation, and resilience principles in their work and advocacy activities.  </w:t>
      </w:r>
    </w:p>
    <w:p w14:paraId="564B19C6" w14:textId="4A636A30" w:rsidR="00470DB4" w:rsidRDefault="00470DB4" w:rsidP="00470DB4">
      <w:pPr>
        <w:pStyle w:val="ListParagraph"/>
        <w:numPr>
          <w:ilvl w:val="0"/>
          <w:numId w:val="4"/>
        </w:numPr>
        <w:ind w:left="720" w:hanging="360"/>
      </w:pPr>
      <w:r>
        <w:t xml:space="preserve">PC.4 History and Theory—How the program ensures that students understand the histories and theories of architecture and urbanism, framed by diverse social, cultural, economic, and political forces, nationally and globally. </w:t>
      </w:r>
    </w:p>
    <w:p w14:paraId="154B3C6E" w14:textId="3C85FBDB" w:rsidR="00D1337C" w:rsidRDefault="00470DB4" w:rsidP="00470DB4">
      <w:pPr>
        <w:pStyle w:val="ListParagraph"/>
        <w:numPr>
          <w:ilvl w:val="0"/>
          <w:numId w:val="4"/>
        </w:numPr>
        <w:ind w:left="720" w:hanging="360"/>
      </w:pPr>
      <w:r>
        <w:t>PC.8 Social Equity and Inclusion—How the program furthers and deepens students' understanding of diverse cultural and social contexts and helps them translate that understanding into built environments that equitably support and include people of different backgrounds, resources, and abilities.</w:t>
      </w:r>
    </w:p>
    <w:p w14:paraId="25E8EDCA" w14:textId="77777777" w:rsidR="00D66446" w:rsidRDefault="00D66446" w:rsidP="00D66446"/>
    <w:p w14:paraId="4C1AA873" w14:textId="5FDA5CC4" w:rsidR="00D66446" w:rsidRDefault="00D66446" w:rsidP="00D66446">
      <w:r>
        <w:t>Student Criteria</w:t>
      </w:r>
    </w:p>
    <w:p w14:paraId="541109D9" w14:textId="77777777" w:rsidR="0027040F" w:rsidRDefault="0027040F" w:rsidP="00470DB4">
      <w:pPr>
        <w:pStyle w:val="ListParagraph"/>
        <w:numPr>
          <w:ilvl w:val="0"/>
          <w:numId w:val="4"/>
        </w:numPr>
        <w:ind w:left="720" w:hanging="360"/>
      </w:pPr>
      <w:r w:rsidRPr="0027040F">
        <w:t xml:space="preserve">SC.1 Health, Safety, and Welfare in the Built Environment—How the program ensures that students understand the impact of the built environment on human health, safety, and welfare at multiple scales, from buildings to cities. </w:t>
      </w:r>
    </w:p>
    <w:p w14:paraId="05A2EC3E" w14:textId="12201A32" w:rsidR="0027040F" w:rsidRDefault="0027040F" w:rsidP="00470DB4">
      <w:pPr>
        <w:pStyle w:val="ListParagraph"/>
        <w:numPr>
          <w:ilvl w:val="0"/>
          <w:numId w:val="4"/>
        </w:numPr>
        <w:ind w:left="720" w:hanging="360"/>
      </w:pPr>
      <w:r w:rsidRPr="0027040F">
        <w:t xml:space="preserve">SC.3 Regulatory Context—How the program ensures that students understand the fundamental principles of life safety, land use, and current laws and regulations that </w:t>
      </w:r>
      <w:r w:rsidRPr="0027040F">
        <w:lastRenderedPageBreak/>
        <w:t>apply to buildings and sites in the United States, and the evaluative process architects use to comply with those laws and regulations as part of a project.</w:t>
      </w:r>
    </w:p>
    <w:p w14:paraId="554F43BC" w14:textId="2CB3B7E7" w:rsidR="00470DB4" w:rsidRDefault="00470DB4" w:rsidP="00470DB4">
      <w:pPr>
        <w:pStyle w:val="ListParagraph"/>
        <w:numPr>
          <w:ilvl w:val="0"/>
          <w:numId w:val="4"/>
        </w:numPr>
        <w:ind w:left="720" w:hanging="360"/>
      </w:pPr>
      <w:r>
        <w:t>SC.4 Technical Knowledge—How the program ensures that students understand the established and emerging systems, technologies, and assemblies of building construction, and the methods and criteria architects use to assess those technologies against the design, economics, and performance objectives of projects.</w:t>
      </w:r>
    </w:p>
    <w:p w14:paraId="18E6119E" w14:textId="77777777" w:rsidR="00D1337C" w:rsidRDefault="00D1337C" w:rsidP="00BA030C"/>
    <w:p w14:paraId="7847E8D5" w14:textId="77777777" w:rsidR="00D1337C" w:rsidRDefault="00D1337C" w:rsidP="00BA030C"/>
    <w:p w14:paraId="50CB98B3" w14:textId="5F6B5847" w:rsidR="00470DB4" w:rsidRDefault="00470DB4" w:rsidP="00470DB4">
      <w:r>
        <w:t xml:space="preserve">Master of Architecture Placement Verification Process </w:t>
      </w:r>
    </w:p>
    <w:p w14:paraId="2DADE7CB" w14:textId="6E4D9003" w:rsidR="00470DB4" w:rsidRDefault="00470DB4" w:rsidP="00470DB4">
      <w:r>
        <w:t xml:space="preserve">A condition of admission in the Master of Architecture </w:t>
      </w:r>
      <w:r w:rsidR="0082185E">
        <w:t xml:space="preserve">two-year </w:t>
      </w:r>
      <w:r>
        <w:t xml:space="preserve">program is documentation to verify completion of National Architectural Accreditation Board (NAAB) Student Performance Criteria (SPC) that applicants have satisfied in prior coursework at their undergraduate institution. This requirement is now a condition of accreditation for all NAAB accredited architecture programs. The relevant text from the NAAB 2009 Conditions for accreditation below: </w:t>
      </w:r>
    </w:p>
    <w:p w14:paraId="416A09C4" w14:textId="77777777" w:rsidR="00470DB4" w:rsidRDefault="00470DB4" w:rsidP="00470DB4"/>
    <w:p w14:paraId="03A21C49" w14:textId="40095761" w:rsidR="00470DB4" w:rsidRDefault="00470DB4" w:rsidP="00470DB4">
      <w:r>
        <w:t xml:space="preserve">Evaluation of Preparatory/Pre-Professional Education </w:t>
      </w:r>
    </w:p>
    <w:p w14:paraId="7D2B2A13" w14:textId="77777777" w:rsidR="00704271" w:rsidRDefault="00470DB4" w:rsidP="00470DB4">
      <w:r>
        <w:t xml:space="preserve">Because of the expectation that all graduates meet the SPC (see Section 1 above), the program must demonstrate that it is thorough in the evaluation of the preparatory or pre-professional education of individuals admitted to the NAAB-accredited degree program. In the event a program relies on the preparatory/pre-professional educational experience to ensure that students have met certain SPC, the program must demonstrate it has established standards for ensuring these SPC are met and for determining whether any gaps exist. Likewise, the program must demonstrate it has determined how any gaps will be addressed during each student’s progress through the accredited degree program. This assessment should be documented in a student’s admission and advising files. </w:t>
      </w:r>
    </w:p>
    <w:p w14:paraId="6897910C" w14:textId="361FCDE9" w:rsidR="00470DB4" w:rsidRPr="0082185E" w:rsidRDefault="00470DB4" w:rsidP="00470DB4">
      <w:pPr>
        <w:rPr>
          <w:sz w:val="20"/>
          <w:szCs w:val="20"/>
        </w:rPr>
      </w:pPr>
      <w:r w:rsidRPr="0082185E">
        <w:rPr>
          <w:sz w:val="20"/>
          <w:szCs w:val="20"/>
        </w:rPr>
        <w:t xml:space="preserve">[NOTE: A review of course titles and descriptions in and of itself is not considered sufficient for this activity.]  </w:t>
      </w:r>
    </w:p>
    <w:p w14:paraId="048574D5" w14:textId="77777777" w:rsidR="0082185E" w:rsidRDefault="0082185E" w:rsidP="00470DB4"/>
    <w:p w14:paraId="19A47777" w14:textId="2C83C014" w:rsidR="00470DB4" w:rsidRDefault="00470DB4" w:rsidP="00470DB4">
      <w:r>
        <w:t xml:space="preserve">Website: </w:t>
      </w:r>
      <w:hyperlink r:id="rId7" w:history="1">
        <w:r w:rsidR="0082185E" w:rsidRPr="004B29CA">
          <w:rPr>
            <w:rStyle w:val="Hyperlink"/>
          </w:rPr>
          <w:t>https://naab.org/accreditation/accreditation-criteria</w:t>
        </w:r>
      </w:hyperlink>
    </w:p>
    <w:p w14:paraId="37D60DA8" w14:textId="77777777" w:rsidR="0082185E" w:rsidRDefault="0082185E" w:rsidP="00470DB4"/>
    <w:p w14:paraId="623CDED7" w14:textId="77777777" w:rsidR="0082185E" w:rsidRDefault="0082185E" w:rsidP="00470DB4"/>
    <w:p w14:paraId="40E91159" w14:textId="7C7D95C2" w:rsidR="00D1337C" w:rsidRDefault="00470DB4" w:rsidP="00470DB4">
      <w:r>
        <w:t>Applicants for the two</w:t>
      </w:r>
      <w:r w:rsidR="00704271">
        <w:t>-</w:t>
      </w:r>
      <w:r>
        <w:t>year Master of Architecture shall have completed the following coursework as part of their undergraduate degree in architecture equivalent to:</w:t>
      </w:r>
    </w:p>
    <w:p w14:paraId="7C140A34" w14:textId="77777777" w:rsidR="00470DB4" w:rsidRDefault="00470DB4" w:rsidP="00470DB4"/>
    <w:p w14:paraId="2054B530" w14:textId="4E5892E9" w:rsidR="00470DB4" w:rsidRDefault="000362A0" w:rsidP="00704271">
      <w:pPr>
        <w:pStyle w:val="ListParagraph"/>
        <w:numPr>
          <w:ilvl w:val="0"/>
          <w:numId w:val="4"/>
        </w:numPr>
        <w:ind w:left="720" w:hanging="360"/>
      </w:pPr>
      <w:r>
        <w:t>1</w:t>
      </w:r>
      <w:r w:rsidR="00470DB4">
        <w:t xml:space="preserve"> – Structural Systems Courses (3 credits each)</w:t>
      </w:r>
    </w:p>
    <w:p w14:paraId="3708C80A" w14:textId="37D56ACB" w:rsidR="0027040F" w:rsidRDefault="0027040F" w:rsidP="00704271">
      <w:pPr>
        <w:pStyle w:val="ListParagraph"/>
        <w:numPr>
          <w:ilvl w:val="0"/>
          <w:numId w:val="4"/>
        </w:numPr>
        <w:ind w:left="720" w:hanging="360"/>
      </w:pPr>
      <w:r>
        <w:t>2—Building Technology Courses (3 credits each)</w:t>
      </w:r>
    </w:p>
    <w:p w14:paraId="36C6AD7B" w14:textId="4CF0C496" w:rsidR="00470DB4" w:rsidRDefault="00470DB4" w:rsidP="00704271">
      <w:pPr>
        <w:pStyle w:val="ListParagraph"/>
        <w:numPr>
          <w:ilvl w:val="0"/>
          <w:numId w:val="4"/>
        </w:numPr>
        <w:ind w:left="720" w:hanging="360"/>
      </w:pPr>
      <w:r>
        <w:t>2 – History of World Architecture Courses (3 credits each)</w:t>
      </w:r>
    </w:p>
    <w:p w14:paraId="245AB1FE" w14:textId="3BD69402" w:rsidR="00704271" w:rsidRDefault="00704271" w:rsidP="00704271">
      <w:pPr>
        <w:pStyle w:val="ListParagraph"/>
        <w:numPr>
          <w:ilvl w:val="0"/>
          <w:numId w:val="4"/>
        </w:numPr>
        <w:ind w:left="720" w:hanging="360"/>
      </w:pPr>
      <w:r>
        <w:t>2 – Architectural Theory and Criticism Courses</w:t>
      </w:r>
      <w:r w:rsidR="000362A0">
        <w:t xml:space="preserve"> one of which includes substantial engagement with Design Justice</w:t>
      </w:r>
      <w:r>
        <w:t xml:space="preserve"> (3 Credits each</w:t>
      </w:r>
      <w:r w:rsidR="000362A0">
        <w:t>)</w:t>
      </w:r>
    </w:p>
    <w:p w14:paraId="371499C9" w14:textId="07A0A3A6" w:rsidR="000362A0" w:rsidRDefault="000362A0" w:rsidP="00704271">
      <w:pPr>
        <w:pStyle w:val="ListParagraph"/>
        <w:numPr>
          <w:ilvl w:val="0"/>
          <w:numId w:val="4"/>
        </w:numPr>
        <w:ind w:left="720" w:hanging="360"/>
      </w:pPr>
      <w:r>
        <w:t xml:space="preserve">General education courses including </w:t>
      </w:r>
      <w:r w:rsidR="00AE63CA">
        <w:t>that may also meet the criteria listed above</w:t>
      </w:r>
    </w:p>
    <w:p w14:paraId="5C5DC96E" w14:textId="77777777" w:rsidR="00470DB4" w:rsidRDefault="00470DB4" w:rsidP="00470DB4"/>
    <w:p w14:paraId="23256DA9" w14:textId="2362B2BB" w:rsidR="00470DB4" w:rsidRDefault="00470DB4" w:rsidP="00470DB4">
      <w:r w:rsidRPr="00470DB4">
        <w:t xml:space="preserve">The course work must satisfy National Architectural Accrediting Board student performance criteria, which are either met or partially met in the University of </w:t>
      </w:r>
      <w:r>
        <w:t>Utah</w:t>
      </w:r>
      <w:r w:rsidRPr="00470DB4">
        <w:t xml:space="preserve">’s Bachelor of Science program and serve as pre-requisites for admission to the Master of Architecture </w:t>
      </w:r>
      <w:r w:rsidR="0082185E">
        <w:t>two-year</w:t>
      </w:r>
      <w:r w:rsidR="0082185E" w:rsidRPr="0082185E">
        <w:t xml:space="preserve"> </w:t>
      </w:r>
      <w:r w:rsidRPr="00470DB4">
        <w:lastRenderedPageBreak/>
        <w:t xml:space="preserve">program. The student shall have received a grade no less than B (3.0) in the courses in question. The NAAB SPC required for </w:t>
      </w:r>
      <w:r w:rsidR="0082185E">
        <w:t>admission</w:t>
      </w:r>
      <w:r w:rsidRPr="00470DB4">
        <w:t xml:space="preserve"> consideration are:</w:t>
      </w:r>
    </w:p>
    <w:p w14:paraId="72D0919F" w14:textId="77777777" w:rsidR="00470DB4" w:rsidRDefault="00470DB4" w:rsidP="00470DB4"/>
    <w:p w14:paraId="54F7C8A1" w14:textId="15E0749F" w:rsidR="0027040F" w:rsidRDefault="0027040F" w:rsidP="00470DB4">
      <w:pPr>
        <w:pStyle w:val="ListParagraph"/>
        <w:numPr>
          <w:ilvl w:val="0"/>
          <w:numId w:val="4"/>
        </w:numPr>
        <w:ind w:left="720" w:hanging="360"/>
      </w:pPr>
      <w:r w:rsidRPr="0027040F">
        <w:t>PC.3 Ecological Knowledge and Responsibility</w:t>
      </w:r>
      <w:r>
        <w:t xml:space="preserve">* </w:t>
      </w:r>
    </w:p>
    <w:p w14:paraId="1F7AE128" w14:textId="304EAAB6" w:rsidR="00470DB4" w:rsidRDefault="00470DB4" w:rsidP="00470DB4">
      <w:pPr>
        <w:pStyle w:val="ListParagraph"/>
        <w:numPr>
          <w:ilvl w:val="0"/>
          <w:numId w:val="4"/>
        </w:numPr>
        <w:ind w:left="720" w:hanging="360"/>
      </w:pPr>
      <w:r>
        <w:t xml:space="preserve">PC.4 History and Theory </w:t>
      </w:r>
      <w:r w:rsidR="004A1061">
        <w:t>**</w:t>
      </w:r>
    </w:p>
    <w:p w14:paraId="094E6203" w14:textId="13EF15ED" w:rsidR="00470DB4" w:rsidRDefault="00470DB4" w:rsidP="00470DB4">
      <w:pPr>
        <w:pStyle w:val="ListParagraph"/>
        <w:numPr>
          <w:ilvl w:val="0"/>
          <w:numId w:val="4"/>
        </w:numPr>
        <w:ind w:left="720" w:hanging="360"/>
      </w:pPr>
      <w:r>
        <w:t>PC.8 Social Equity and Inclusion</w:t>
      </w:r>
      <w:r w:rsidR="004A1061">
        <w:t xml:space="preserve"> **</w:t>
      </w:r>
    </w:p>
    <w:p w14:paraId="7E8274F6" w14:textId="5EE6C742" w:rsidR="0027040F" w:rsidRDefault="0027040F" w:rsidP="00470DB4">
      <w:pPr>
        <w:pStyle w:val="ListParagraph"/>
        <w:numPr>
          <w:ilvl w:val="0"/>
          <w:numId w:val="4"/>
        </w:numPr>
        <w:ind w:left="720" w:hanging="360"/>
      </w:pPr>
      <w:r w:rsidRPr="0027040F">
        <w:t>SC.1 Health, Safety, and Welfare in the Built Environment</w:t>
      </w:r>
      <w:r>
        <w:t xml:space="preserve">* </w:t>
      </w:r>
    </w:p>
    <w:p w14:paraId="399E5D34" w14:textId="1F297E56" w:rsidR="0027040F" w:rsidRDefault="0027040F" w:rsidP="00470DB4">
      <w:pPr>
        <w:pStyle w:val="ListParagraph"/>
        <w:numPr>
          <w:ilvl w:val="0"/>
          <w:numId w:val="4"/>
        </w:numPr>
        <w:ind w:left="720" w:hanging="360"/>
      </w:pPr>
      <w:r w:rsidRPr="0027040F">
        <w:t>SC.3 Regulatory Context</w:t>
      </w:r>
      <w:r>
        <w:t xml:space="preserve"> *</w:t>
      </w:r>
    </w:p>
    <w:p w14:paraId="02DD1083" w14:textId="41A387D2" w:rsidR="00470DB4" w:rsidRDefault="00470DB4" w:rsidP="00470DB4">
      <w:pPr>
        <w:pStyle w:val="ListParagraph"/>
        <w:numPr>
          <w:ilvl w:val="0"/>
          <w:numId w:val="4"/>
        </w:numPr>
        <w:ind w:left="720" w:hanging="360"/>
      </w:pPr>
      <w:r>
        <w:t>SC.4 Technical Knowledge</w:t>
      </w:r>
      <w:r w:rsidR="004A1061">
        <w:t xml:space="preserve"> *</w:t>
      </w:r>
    </w:p>
    <w:p w14:paraId="4CE8FC77" w14:textId="77777777" w:rsidR="00470DB4" w:rsidRDefault="00470DB4" w:rsidP="00470DB4"/>
    <w:p w14:paraId="5E76381E" w14:textId="77777777" w:rsidR="00470DB4" w:rsidRDefault="00470DB4" w:rsidP="00470DB4">
      <w:pPr>
        <w:ind w:left="720"/>
      </w:pPr>
      <w:r>
        <w:t>*Indicates criterion is partially met in the pre-professional degree</w:t>
      </w:r>
    </w:p>
    <w:p w14:paraId="484B5A6C" w14:textId="7853CA5C" w:rsidR="00470DB4" w:rsidRDefault="00470DB4" w:rsidP="00470DB4">
      <w:pPr>
        <w:ind w:left="720"/>
      </w:pPr>
      <w:r>
        <w:t>**Indicates that criterion is met in the pre-professional degree</w:t>
      </w:r>
    </w:p>
    <w:p w14:paraId="0B77FAE6" w14:textId="77777777" w:rsidR="00470DB4" w:rsidRDefault="00470DB4" w:rsidP="00470DB4"/>
    <w:p w14:paraId="75CD4F0C" w14:textId="77777777" w:rsidR="00BA030C" w:rsidRDefault="00BA030C" w:rsidP="00BA030C"/>
    <w:p w14:paraId="0449DE31" w14:textId="3F8AD305" w:rsidR="00704271" w:rsidRDefault="00704271" w:rsidP="00704271">
      <w:r>
        <w:t xml:space="preserve">Supporting Materials Required for Verification: </w:t>
      </w:r>
    </w:p>
    <w:p w14:paraId="2C1B7BBD" w14:textId="758CA6CC" w:rsidR="00704271" w:rsidRDefault="003956A5" w:rsidP="00704271">
      <w:r>
        <w:t>The final</w:t>
      </w:r>
      <w:r w:rsidR="00704271">
        <w:t xml:space="preserve"> determination of an applicant’s eligibility for admissions to and/or advanced standing in the Master of Architecture </w:t>
      </w:r>
      <w:r w:rsidR="0082185E">
        <w:t xml:space="preserve">two-year </w:t>
      </w:r>
      <w:r w:rsidR="00704271">
        <w:t xml:space="preserve">program will be made after he/she has been offered admission. Candidates will be required to submit additional evidence to demonstrate that they satisfied </w:t>
      </w:r>
      <w:r>
        <w:t xml:space="preserve">the </w:t>
      </w:r>
      <w:r w:rsidR="00704271">
        <w:t>required NAAB SPC to a satisfactory extent during the course of their undergraduate degree program. The following materials will be used in the evaluation process:</w:t>
      </w:r>
    </w:p>
    <w:p w14:paraId="0783B1AA" w14:textId="77777777" w:rsidR="00704271" w:rsidRDefault="00704271" w:rsidP="00704271"/>
    <w:p w14:paraId="05FA4DD8" w14:textId="77777777" w:rsidR="00704271" w:rsidRDefault="00704271" w:rsidP="000362A0">
      <w:pPr>
        <w:ind w:left="720" w:hanging="360"/>
      </w:pPr>
      <w:r>
        <w:t>•</w:t>
      </w:r>
      <w:r>
        <w:tab/>
        <w:t>The portfolio of academic work from architectural design studios (submitted as part of the regular application process – there is no need to resubmit this).</w:t>
      </w:r>
    </w:p>
    <w:p w14:paraId="6E89120F" w14:textId="7FB5B5D6" w:rsidR="00704271" w:rsidRDefault="00704271" w:rsidP="000362A0">
      <w:pPr>
        <w:pStyle w:val="ListParagraph"/>
        <w:numPr>
          <w:ilvl w:val="0"/>
          <w:numId w:val="4"/>
        </w:numPr>
        <w:ind w:left="720" w:hanging="360"/>
      </w:pPr>
      <w:r>
        <w:t xml:space="preserve">Course syllabi for each course taken during the applicant’s undergraduate education in the following areas: </w:t>
      </w:r>
    </w:p>
    <w:p w14:paraId="1B86CB4D" w14:textId="35B37939" w:rsidR="00704271" w:rsidRDefault="00704271" w:rsidP="000362A0">
      <w:pPr>
        <w:pStyle w:val="ListParagraph"/>
        <w:numPr>
          <w:ilvl w:val="1"/>
          <w:numId w:val="4"/>
        </w:numPr>
        <w:ind w:left="1080" w:hanging="360"/>
      </w:pPr>
      <w:r>
        <w:t>Structures courses</w:t>
      </w:r>
    </w:p>
    <w:p w14:paraId="19FFF35C" w14:textId="0FD849F6" w:rsidR="00704271" w:rsidRDefault="00704271" w:rsidP="000362A0">
      <w:pPr>
        <w:pStyle w:val="ListParagraph"/>
        <w:numPr>
          <w:ilvl w:val="1"/>
          <w:numId w:val="4"/>
        </w:numPr>
        <w:ind w:left="1080" w:hanging="360"/>
      </w:pPr>
      <w:r>
        <w:t>History / Theory courses</w:t>
      </w:r>
    </w:p>
    <w:p w14:paraId="13C62FDD" w14:textId="6C659F28" w:rsidR="00704271" w:rsidRDefault="00704271" w:rsidP="000362A0">
      <w:pPr>
        <w:pStyle w:val="ListParagraph"/>
        <w:numPr>
          <w:ilvl w:val="1"/>
          <w:numId w:val="4"/>
        </w:numPr>
        <w:ind w:left="1080" w:hanging="360"/>
      </w:pPr>
      <w:r>
        <w:t xml:space="preserve">Any other course for which you satisfied </w:t>
      </w:r>
      <w:r w:rsidR="004A1061">
        <w:t>the</w:t>
      </w:r>
      <w:r>
        <w:t xml:space="preserve"> NAAB S</w:t>
      </w:r>
      <w:r w:rsidR="004A1061">
        <w:t>/</w:t>
      </w:r>
      <w:r>
        <w:t xml:space="preserve">PC </w:t>
      </w:r>
      <w:r w:rsidR="004A1061">
        <w:t>listed above</w:t>
      </w:r>
    </w:p>
    <w:p w14:paraId="58F9BD58" w14:textId="2189D472" w:rsidR="00704271" w:rsidRDefault="00704271" w:rsidP="000362A0">
      <w:pPr>
        <w:pStyle w:val="ListParagraph"/>
        <w:numPr>
          <w:ilvl w:val="0"/>
          <w:numId w:val="4"/>
        </w:numPr>
        <w:ind w:left="720" w:hanging="360"/>
      </w:pPr>
      <w:r>
        <w:t xml:space="preserve">Assignments, projects, examinations, tests, and quizzes that serve as evidence of successful completion of the SPC from the above courses. </w:t>
      </w:r>
    </w:p>
    <w:p w14:paraId="1078C22B" w14:textId="77777777" w:rsidR="00704271" w:rsidRDefault="00704271" w:rsidP="00704271">
      <w:pPr>
        <w:pStyle w:val="ListParagraph"/>
      </w:pPr>
    </w:p>
    <w:p w14:paraId="4F81BAD1" w14:textId="7FE1B20E" w:rsidR="00704271" w:rsidRDefault="00704271" w:rsidP="000362A0">
      <w:r>
        <w:t>If deficiencies in SPC are found to exist, the applicant’s curriculum will be modified to include additional coursework to satisfy the NAAB SPC requirements.</w:t>
      </w:r>
    </w:p>
    <w:p w14:paraId="264E73DE" w14:textId="77777777" w:rsidR="00470DB4" w:rsidRDefault="00470DB4" w:rsidP="00BA030C"/>
    <w:p w14:paraId="1DABAB68" w14:textId="77777777" w:rsidR="00470DB4" w:rsidRDefault="00470DB4" w:rsidP="00BA030C"/>
    <w:p w14:paraId="5D48756A" w14:textId="77777777" w:rsidR="000362A0" w:rsidRDefault="000362A0" w:rsidP="00BA030C"/>
    <w:p w14:paraId="41F35745" w14:textId="77777777" w:rsidR="000362A0" w:rsidRDefault="000362A0" w:rsidP="00BA030C"/>
    <w:p w14:paraId="39CA4EB1" w14:textId="21399DCA" w:rsidR="000362A0" w:rsidRDefault="000362A0">
      <w:r>
        <w:br w:type="page"/>
      </w:r>
    </w:p>
    <w:p w14:paraId="2114B4AD" w14:textId="78E71E79" w:rsidR="000362A0" w:rsidRPr="00DF585F" w:rsidRDefault="000362A0" w:rsidP="00DF585F">
      <w:pPr>
        <w:jc w:val="center"/>
        <w:rPr>
          <w:b/>
          <w:bCs/>
        </w:rPr>
      </w:pPr>
      <w:r w:rsidRPr="00DF585F">
        <w:rPr>
          <w:b/>
          <w:bCs/>
        </w:rPr>
        <w:lastRenderedPageBreak/>
        <w:t>Application for Graduate Admission</w:t>
      </w:r>
    </w:p>
    <w:p w14:paraId="32641868" w14:textId="5588F07B" w:rsidR="000362A0" w:rsidRPr="00DF585F" w:rsidRDefault="000362A0" w:rsidP="00DF585F">
      <w:pPr>
        <w:jc w:val="center"/>
        <w:rPr>
          <w:b/>
          <w:bCs/>
        </w:rPr>
      </w:pPr>
      <w:r w:rsidRPr="00DF585F">
        <w:rPr>
          <w:b/>
          <w:bCs/>
        </w:rPr>
        <w:t>NAAB Verification Form</w:t>
      </w:r>
    </w:p>
    <w:p w14:paraId="3A671EC8" w14:textId="77777777" w:rsidR="000362A0" w:rsidRDefault="000362A0" w:rsidP="00BA030C"/>
    <w:p w14:paraId="251656A3" w14:textId="77777777" w:rsidR="00D66446" w:rsidRDefault="00D66446" w:rsidP="00D66446">
      <w:r>
        <w:t>Last Name________________</w:t>
      </w:r>
      <w:r>
        <w:tab/>
        <w:t>First + Middle Name______________________________</w:t>
      </w:r>
    </w:p>
    <w:p w14:paraId="650677CA" w14:textId="77777777" w:rsidR="00D66446" w:rsidRDefault="00D66446" w:rsidP="00D66446">
      <w:r>
        <w:t xml:space="preserve">Date of Birth (MM/DD/YY) </w:t>
      </w:r>
      <w:r>
        <w:tab/>
        <w:t>_______________________</w:t>
      </w:r>
    </w:p>
    <w:p w14:paraId="442E72A6" w14:textId="20225BA7" w:rsidR="00D66446" w:rsidRDefault="00DF585F" w:rsidP="00D66446">
      <w:r>
        <w:t xml:space="preserve">SLATE </w:t>
      </w:r>
      <w:r w:rsidR="00D66446">
        <w:t xml:space="preserve">ID </w:t>
      </w:r>
      <w:r w:rsidR="00D66446">
        <w:tab/>
      </w:r>
      <w:r w:rsidR="00D66446">
        <w:tab/>
        <w:t>_______________________</w:t>
      </w:r>
    </w:p>
    <w:p w14:paraId="47F88BC1" w14:textId="77777777" w:rsidR="00D66446" w:rsidRDefault="00D66446" w:rsidP="00BA030C"/>
    <w:p w14:paraId="70547589" w14:textId="77777777" w:rsidR="00D66446" w:rsidRDefault="00D66446" w:rsidP="00BA030C"/>
    <w:p w14:paraId="24228B21" w14:textId="317E7991" w:rsidR="00BA030C" w:rsidRDefault="00BA030C" w:rsidP="00BA030C">
      <w:r>
        <w:t>Instructions:</w:t>
      </w:r>
    </w:p>
    <w:p w14:paraId="0F215EE8" w14:textId="4CAEF881" w:rsidR="00BA030C" w:rsidRDefault="00BA030C" w:rsidP="00BA030C">
      <w:pPr>
        <w:pStyle w:val="ListParagraph"/>
        <w:numPr>
          <w:ilvl w:val="0"/>
          <w:numId w:val="2"/>
        </w:numPr>
        <w:ind w:left="720" w:hanging="360"/>
      </w:pPr>
      <w:r>
        <w:t>Gather PDF copies of the syllabi from the relevant courses in your undergraduate coursework</w:t>
      </w:r>
      <w:r w:rsidR="00704271">
        <w:t xml:space="preserve"> and documentation of the work you did to satisfy the requirements of the class</w:t>
      </w:r>
      <w:r>
        <w:t>.</w:t>
      </w:r>
    </w:p>
    <w:p w14:paraId="0E42B0F1" w14:textId="0DD5075F" w:rsidR="00BA030C" w:rsidRDefault="00BA030C" w:rsidP="00BA030C">
      <w:pPr>
        <w:pStyle w:val="ListParagraph"/>
        <w:numPr>
          <w:ilvl w:val="0"/>
          <w:numId w:val="2"/>
        </w:numPr>
        <w:ind w:left="720" w:hanging="360"/>
      </w:pPr>
      <w:r>
        <w:t xml:space="preserve">Fill-in the information requested (course number, title, instructor, credit hours, and final grade – this information must correspond to the information in your transcript). </w:t>
      </w:r>
    </w:p>
    <w:p w14:paraId="2F8ACC0B" w14:textId="3D0E802D" w:rsidR="00BA030C" w:rsidRDefault="00BA030C" w:rsidP="00BA030C">
      <w:pPr>
        <w:pStyle w:val="ListParagraph"/>
        <w:numPr>
          <w:ilvl w:val="0"/>
          <w:numId w:val="2"/>
        </w:numPr>
        <w:ind w:left="720" w:hanging="360"/>
      </w:pPr>
      <w:r>
        <w:t xml:space="preserve">List the NAAB SPC that you believe were covered in the studio/course (you may find that consulting with a faculty member or advisor at your undergraduate institution will help you to complete this task). </w:t>
      </w:r>
    </w:p>
    <w:p w14:paraId="29EB391F" w14:textId="2F27BAA0" w:rsidR="00704271" w:rsidRDefault="00BA030C" w:rsidP="00704271">
      <w:pPr>
        <w:pStyle w:val="ListParagraph"/>
        <w:numPr>
          <w:ilvl w:val="0"/>
          <w:numId w:val="2"/>
        </w:numPr>
        <w:ind w:left="720" w:hanging="360"/>
      </w:pPr>
      <w:r>
        <w:t>Arrange the syllabi</w:t>
      </w:r>
      <w:r w:rsidR="00704271">
        <w:t xml:space="preserve"> and course work</w:t>
      </w:r>
      <w:r>
        <w:t xml:space="preserve"> in a single PDF with this form serving as an index and the syllabi</w:t>
      </w:r>
      <w:r w:rsidR="00704271">
        <w:t xml:space="preserve"> and course work (</w:t>
      </w:r>
      <w:r w:rsidR="00704271" w:rsidRPr="00704271">
        <w:t>Assignments, projects, examinations, tests, and quizzes that serve as evidence of successful completion of the SPC from the above courses.</w:t>
      </w:r>
      <w:r w:rsidR="00704271">
        <w:t>)</w:t>
      </w:r>
      <w:r>
        <w:t xml:space="preserve"> in the order that courses are reported below.</w:t>
      </w:r>
    </w:p>
    <w:p w14:paraId="18DD7A90" w14:textId="4B1283A9" w:rsidR="00BA030C" w:rsidRDefault="00BA030C" w:rsidP="00BA030C">
      <w:pPr>
        <w:pStyle w:val="ListParagraph"/>
        <w:numPr>
          <w:ilvl w:val="0"/>
          <w:numId w:val="2"/>
        </w:numPr>
        <w:ind w:left="720" w:hanging="360"/>
      </w:pPr>
      <w:r>
        <w:t>These materials must be received by.</w:t>
      </w:r>
    </w:p>
    <w:p w14:paraId="679B65AD" w14:textId="77777777" w:rsidR="00D1337C" w:rsidRDefault="00D1337C" w:rsidP="00D1337C"/>
    <w:p w14:paraId="083113BE" w14:textId="77777777" w:rsidR="000362A0" w:rsidRDefault="000362A0" w:rsidP="00D1337C"/>
    <w:p w14:paraId="6DFAB259" w14:textId="34D230F0" w:rsidR="000362A0" w:rsidRDefault="000362A0" w:rsidP="00D1337C">
      <w:r>
        <w:t>Course List:</w:t>
      </w:r>
    </w:p>
    <w:p w14:paraId="328C4C9A" w14:textId="77777777" w:rsidR="000362A0" w:rsidRDefault="000362A0" w:rsidP="00D1337C"/>
    <w:tbl>
      <w:tblPr>
        <w:tblStyle w:val="TableGrid"/>
        <w:tblW w:w="0" w:type="auto"/>
        <w:tblLook w:val="04A0" w:firstRow="1" w:lastRow="0" w:firstColumn="1" w:lastColumn="0" w:noHBand="0" w:noVBand="1"/>
      </w:tblPr>
      <w:tblGrid>
        <w:gridCol w:w="1335"/>
        <w:gridCol w:w="1720"/>
        <w:gridCol w:w="1350"/>
        <w:gridCol w:w="720"/>
        <w:gridCol w:w="990"/>
        <w:gridCol w:w="1899"/>
        <w:gridCol w:w="1336"/>
      </w:tblGrid>
      <w:tr w:rsidR="000362A0" w14:paraId="682FD6C3" w14:textId="77777777" w:rsidTr="00D66446">
        <w:tc>
          <w:tcPr>
            <w:tcW w:w="9350" w:type="dxa"/>
            <w:gridSpan w:val="7"/>
            <w:shd w:val="clear" w:color="auto" w:fill="D9D9D9" w:themeFill="background1" w:themeFillShade="D9"/>
          </w:tcPr>
          <w:p w14:paraId="4C36AA4B" w14:textId="6D5D98A4" w:rsidR="000362A0" w:rsidRDefault="000362A0" w:rsidP="00D1337C">
            <w:r>
              <w:t>Sample Course</w:t>
            </w:r>
          </w:p>
        </w:tc>
      </w:tr>
      <w:tr w:rsidR="000362A0" w:rsidRPr="000362A0" w14:paraId="7B4EF68C" w14:textId="77777777" w:rsidTr="00D66446">
        <w:tc>
          <w:tcPr>
            <w:tcW w:w="1335" w:type="dxa"/>
            <w:shd w:val="clear" w:color="auto" w:fill="D9D9D9" w:themeFill="background1" w:themeFillShade="D9"/>
          </w:tcPr>
          <w:p w14:paraId="0E4ED6AD" w14:textId="65795A8F" w:rsidR="000362A0" w:rsidRPr="000362A0" w:rsidRDefault="000362A0" w:rsidP="00D1337C">
            <w:pPr>
              <w:rPr>
                <w:sz w:val="18"/>
                <w:szCs w:val="18"/>
              </w:rPr>
            </w:pPr>
            <w:r w:rsidRPr="000362A0">
              <w:rPr>
                <w:sz w:val="18"/>
                <w:szCs w:val="18"/>
              </w:rPr>
              <w:t>Course Number</w:t>
            </w:r>
          </w:p>
        </w:tc>
        <w:tc>
          <w:tcPr>
            <w:tcW w:w="1720" w:type="dxa"/>
            <w:shd w:val="clear" w:color="auto" w:fill="D9D9D9" w:themeFill="background1" w:themeFillShade="D9"/>
          </w:tcPr>
          <w:p w14:paraId="018E6A8A" w14:textId="77C2E2CD" w:rsidR="000362A0" w:rsidRPr="000362A0" w:rsidRDefault="000362A0" w:rsidP="00D1337C">
            <w:pPr>
              <w:rPr>
                <w:sz w:val="18"/>
                <w:szCs w:val="18"/>
              </w:rPr>
            </w:pPr>
            <w:r w:rsidRPr="000362A0">
              <w:rPr>
                <w:sz w:val="18"/>
                <w:szCs w:val="18"/>
              </w:rPr>
              <w:t>Course title</w:t>
            </w:r>
          </w:p>
        </w:tc>
        <w:tc>
          <w:tcPr>
            <w:tcW w:w="1350" w:type="dxa"/>
            <w:shd w:val="clear" w:color="auto" w:fill="D9D9D9" w:themeFill="background1" w:themeFillShade="D9"/>
          </w:tcPr>
          <w:p w14:paraId="4F99F2BE" w14:textId="473B674C" w:rsidR="000362A0" w:rsidRPr="000362A0" w:rsidRDefault="000362A0" w:rsidP="00D1337C">
            <w:pPr>
              <w:rPr>
                <w:sz w:val="18"/>
                <w:szCs w:val="18"/>
              </w:rPr>
            </w:pPr>
            <w:r w:rsidRPr="000362A0">
              <w:rPr>
                <w:sz w:val="18"/>
                <w:szCs w:val="18"/>
              </w:rPr>
              <w:t>Instructor</w:t>
            </w:r>
          </w:p>
        </w:tc>
        <w:tc>
          <w:tcPr>
            <w:tcW w:w="720" w:type="dxa"/>
            <w:shd w:val="clear" w:color="auto" w:fill="D9D9D9" w:themeFill="background1" w:themeFillShade="D9"/>
          </w:tcPr>
          <w:p w14:paraId="60024F38" w14:textId="1059B588" w:rsidR="000362A0" w:rsidRPr="000362A0" w:rsidRDefault="000362A0" w:rsidP="00D1337C">
            <w:pPr>
              <w:rPr>
                <w:sz w:val="18"/>
                <w:szCs w:val="18"/>
              </w:rPr>
            </w:pPr>
            <w:r w:rsidRPr="000362A0">
              <w:rPr>
                <w:sz w:val="18"/>
                <w:szCs w:val="18"/>
              </w:rPr>
              <w:t>Credit Hours</w:t>
            </w:r>
          </w:p>
        </w:tc>
        <w:tc>
          <w:tcPr>
            <w:tcW w:w="990" w:type="dxa"/>
            <w:shd w:val="clear" w:color="auto" w:fill="D9D9D9" w:themeFill="background1" w:themeFillShade="D9"/>
          </w:tcPr>
          <w:p w14:paraId="53A607BC" w14:textId="49F1EBFB" w:rsidR="000362A0" w:rsidRPr="000362A0" w:rsidRDefault="000362A0" w:rsidP="00D1337C">
            <w:pPr>
              <w:rPr>
                <w:sz w:val="18"/>
                <w:szCs w:val="18"/>
              </w:rPr>
            </w:pPr>
            <w:r w:rsidRPr="000362A0">
              <w:rPr>
                <w:sz w:val="18"/>
                <w:szCs w:val="18"/>
              </w:rPr>
              <w:t>Final Grade</w:t>
            </w:r>
          </w:p>
        </w:tc>
        <w:tc>
          <w:tcPr>
            <w:tcW w:w="1899" w:type="dxa"/>
            <w:shd w:val="clear" w:color="auto" w:fill="D9D9D9" w:themeFill="background1" w:themeFillShade="D9"/>
          </w:tcPr>
          <w:p w14:paraId="2383A2D2" w14:textId="40EFD071" w:rsidR="000362A0" w:rsidRPr="000362A0" w:rsidRDefault="000362A0" w:rsidP="00D1337C">
            <w:pPr>
              <w:rPr>
                <w:sz w:val="18"/>
                <w:szCs w:val="18"/>
              </w:rPr>
            </w:pPr>
            <w:r w:rsidRPr="000362A0">
              <w:rPr>
                <w:sz w:val="18"/>
                <w:szCs w:val="18"/>
              </w:rPr>
              <w:t>NAAB SPC Covered</w:t>
            </w:r>
          </w:p>
        </w:tc>
        <w:tc>
          <w:tcPr>
            <w:tcW w:w="1336" w:type="dxa"/>
            <w:shd w:val="clear" w:color="auto" w:fill="D9D9D9" w:themeFill="background1" w:themeFillShade="D9"/>
          </w:tcPr>
          <w:p w14:paraId="0C0A1EDF" w14:textId="7A857356" w:rsidR="000362A0" w:rsidRPr="000362A0" w:rsidRDefault="000362A0" w:rsidP="00D1337C">
            <w:pPr>
              <w:rPr>
                <w:sz w:val="18"/>
                <w:szCs w:val="18"/>
              </w:rPr>
            </w:pPr>
            <w:r w:rsidRPr="000362A0">
              <w:rPr>
                <w:sz w:val="18"/>
                <w:szCs w:val="18"/>
              </w:rPr>
              <w:t>Action</w:t>
            </w:r>
          </w:p>
        </w:tc>
      </w:tr>
      <w:tr w:rsidR="000362A0" w:rsidRPr="00D66446" w14:paraId="257C18A5" w14:textId="77777777" w:rsidTr="00D66446">
        <w:tc>
          <w:tcPr>
            <w:tcW w:w="1335" w:type="dxa"/>
            <w:shd w:val="clear" w:color="auto" w:fill="D9D9D9" w:themeFill="background1" w:themeFillShade="D9"/>
          </w:tcPr>
          <w:p w14:paraId="1F555924" w14:textId="21F1C405" w:rsidR="000362A0" w:rsidRPr="00D66446" w:rsidRDefault="00D66446" w:rsidP="00D1337C">
            <w:pPr>
              <w:rPr>
                <w:sz w:val="20"/>
                <w:szCs w:val="20"/>
              </w:rPr>
            </w:pPr>
            <w:r w:rsidRPr="00D66446">
              <w:rPr>
                <w:sz w:val="20"/>
                <w:szCs w:val="20"/>
              </w:rPr>
              <w:t>ARCH XXXX</w:t>
            </w:r>
          </w:p>
        </w:tc>
        <w:tc>
          <w:tcPr>
            <w:tcW w:w="1720" w:type="dxa"/>
            <w:shd w:val="clear" w:color="auto" w:fill="D9D9D9" w:themeFill="background1" w:themeFillShade="D9"/>
          </w:tcPr>
          <w:p w14:paraId="28496C5B" w14:textId="7F91D7E2" w:rsidR="000362A0" w:rsidRPr="00D66446" w:rsidRDefault="00D66446" w:rsidP="00D1337C">
            <w:pPr>
              <w:rPr>
                <w:sz w:val="20"/>
                <w:szCs w:val="20"/>
              </w:rPr>
            </w:pPr>
            <w:r>
              <w:rPr>
                <w:sz w:val="20"/>
                <w:szCs w:val="20"/>
              </w:rPr>
              <w:t>Design Studio</w:t>
            </w:r>
          </w:p>
        </w:tc>
        <w:tc>
          <w:tcPr>
            <w:tcW w:w="1350" w:type="dxa"/>
            <w:shd w:val="clear" w:color="auto" w:fill="D9D9D9" w:themeFill="background1" w:themeFillShade="D9"/>
          </w:tcPr>
          <w:p w14:paraId="23CEB454" w14:textId="195CA589" w:rsidR="000362A0" w:rsidRPr="00D66446" w:rsidRDefault="00A44C3A" w:rsidP="00D1337C">
            <w:pPr>
              <w:rPr>
                <w:sz w:val="20"/>
                <w:szCs w:val="20"/>
              </w:rPr>
            </w:pPr>
            <w:r>
              <w:rPr>
                <w:sz w:val="20"/>
                <w:szCs w:val="20"/>
              </w:rPr>
              <w:t>John Doe</w:t>
            </w:r>
          </w:p>
        </w:tc>
        <w:tc>
          <w:tcPr>
            <w:tcW w:w="720" w:type="dxa"/>
            <w:shd w:val="clear" w:color="auto" w:fill="D9D9D9" w:themeFill="background1" w:themeFillShade="D9"/>
          </w:tcPr>
          <w:p w14:paraId="4BE8C91D" w14:textId="039BA868" w:rsidR="000362A0" w:rsidRPr="00D66446" w:rsidRDefault="00D66446" w:rsidP="00D1337C">
            <w:pPr>
              <w:rPr>
                <w:sz w:val="20"/>
                <w:szCs w:val="20"/>
              </w:rPr>
            </w:pPr>
            <w:r>
              <w:rPr>
                <w:sz w:val="20"/>
                <w:szCs w:val="20"/>
              </w:rPr>
              <w:t>5</w:t>
            </w:r>
          </w:p>
        </w:tc>
        <w:tc>
          <w:tcPr>
            <w:tcW w:w="990" w:type="dxa"/>
            <w:shd w:val="clear" w:color="auto" w:fill="D9D9D9" w:themeFill="background1" w:themeFillShade="D9"/>
          </w:tcPr>
          <w:p w14:paraId="3C784C21" w14:textId="05985E13" w:rsidR="000362A0" w:rsidRPr="00D66446" w:rsidRDefault="00D66446" w:rsidP="00D1337C">
            <w:pPr>
              <w:rPr>
                <w:sz w:val="20"/>
                <w:szCs w:val="20"/>
              </w:rPr>
            </w:pPr>
            <w:r>
              <w:rPr>
                <w:sz w:val="20"/>
                <w:szCs w:val="20"/>
              </w:rPr>
              <w:t>A</w:t>
            </w:r>
          </w:p>
        </w:tc>
        <w:tc>
          <w:tcPr>
            <w:tcW w:w="1899" w:type="dxa"/>
            <w:shd w:val="clear" w:color="auto" w:fill="D9D9D9" w:themeFill="background1" w:themeFillShade="D9"/>
          </w:tcPr>
          <w:p w14:paraId="6E0D6BB9" w14:textId="7B650E6F" w:rsidR="000362A0" w:rsidRPr="00D66446" w:rsidRDefault="00D66446" w:rsidP="00D1337C">
            <w:pPr>
              <w:rPr>
                <w:sz w:val="20"/>
                <w:szCs w:val="20"/>
              </w:rPr>
            </w:pPr>
            <w:r>
              <w:rPr>
                <w:sz w:val="20"/>
                <w:szCs w:val="20"/>
              </w:rPr>
              <w:t>PC2, SC1</w:t>
            </w:r>
          </w:p>
        </w:tc>
        <w:tc>
          <w:tcPr>
            <w:tcW w:w="1336" w:type="dxa"/>
            <w:shd w:val="clear" w:color="auto" w:fill="D9D9D9" w:themeFill="background1" w:themeFillShade="D9"/>
          </w:tcPr>
          <w:p w14:paraId="13EA7AF7" w14:textId="77777777" w:rsidR="000362A0" w:rsidRPr="00D66446" w:rsidRDefault="000362A0" w:rsidP="00D1337C">
            <w:pPr>
              <w:rPr>
                <w:sz w:val="20"/>
                <w:szCs w:val="20"/>
              </w:rPr>
            </w:pPr>
          </w:p>
        </w:tc>
      </w:tr>
      <w:tr w:rsidR="00D66446" w14:paraId="61FF311B" w14:textId="77777777" w:rsidTr="00D66446">
        <w:trPr>
          <w:trHeight w:val="98"/>
        </w:trPr>
        <w:tc>
          <w:tcPr>
            <w:tcW w:w="9350" w:type="dxa"/>
            <w:gridSpan w:val="7"/>
          </w:tcPr>
          <w:p w14:paraId="32116FEA" w14:textId="77777777" w:rsidR="00D66446" w:rsidRPr="00D66446" w:rsidRDefault="00D66446" w:rsidP="00D1337C">
            <w:pPr>
              <w:rPr>
                <w:sz w:val="4"/>
                <w:szCs w:val="4"/>
              </w:rPr>
            </w:pPr>
          </w:p>
        </w:tc>
      </w:tr>
      <w:tr w:rsidR="00D66446" w14:paraId="58E1E08D" w14:textId="77777777" w:rsidTr="00DA7156">
        <w:tc>
          <w:tcPr>
            <w:tcW w:w="9350" w:type="dxa"/>
            <w:gridSpan w:val="7"/>
          </w:tcPr>
          <w:p w14:paraId="76EC0DFF" w14:textId="77777777" w:rsidR="00D66446" w:rsidRPr="00D66446" w:rsidRDefault="00D66446" w:rsidP="00D1337C">
            <w:pPr>
              <w:rPr>
                <w:sz w:val="4"/>
                <w:szCs w:val="4"/>
              </w:rPr>
            </w:pPr>
          </w:p>
        </w:tc>
      </w:tr>
      <w:tr w:rsidR="00D66446" w14:paraId="4247A7CF" w14:textId="77777777" w:rsidTr="00D66446">
        <w:tc>
          <w:tcPr>
            <w:tcW w:w="9350" w:type="dxa"/>
            <w:gridSpan w:val="7"/>
            <w:shd w:val="clear" w:color="auto" w:fill="FAE2D5" w:themeFill="accent2" w:themeFillTint="33"/>
          </w:tcPr>
          <w:p w14:paraId="629326E2" w14:textId="392A624C" w:rsidR="00D66446" w:rsidRDefault="00D66446" w:rsidP="00D1337C">
            <w:r>
              <w:t>History/Theory Courses</w:t>
            </w:r>
          </w:p>
        </w:tc>
      </w:tr>
      <w:tr w:rsidR="00D66446" w:rsidRPr="000362A0" w14:paraId="3DB2F348" w14:textId="77777777" w:rsidTr="00D66446">
        <w:tc>
          <w:tcPr>
            <w:tcW w:w="1335" w:type="dxa"/>
            <w:shd w:val="clear" w:color="auto" w:fill="FAE2D5" w:themeFill="accent2" w:themeFillTint="33"/>
          </w:tcPr>
          <w:p w14:paraId="2A6E8C75" w14:textId="77777777" w:rsidR="00D66446" w:rsidRPr="000362A0" w:rsidRDefault="00D66446" w:rsidP="00292D10">
            <w:pPr>
              <w:rPr>
                <w:sz w:val="18"/>
                <w:szCs w:val="18"/>
              </w:rPr>
            </w:pPr>
            <w:r w:rsidRPr="000362A0">
              <w:rPr>
                <w:sz w:val="18"/>
                <w:szCs w:val="18"/>
              </w:rPr>
              <w:t>Course Number</w:t>
            </w:r>
          </w:p>
        </w:tc>
        <w:tc>
          <w:tcPr>
            <w:tcW w:w="1720" w:type="dxa"/>
            <w:shd w:val="clear" w:color="auto" w:fill="FAE2D5" w:themeFill="accent2" w:themeFillTint="33"/>
          </w:tcPr>
          <w:p w14:paraId="6E0F38CC" w14:textId="77777777" w:rsidR="00D66446" w:rsidRPr="000362A0" w:rsidRDefault="00D66446" w:rsidP="00292D10">
            <w:pPr>
              <w:rPr>
                <w:sz w:val="18"/>
                <w:szCs w:val="18"/>
              </w:rPr>
            </w:pPr>
            <w:r w:rsidRPr="000362A0">
              <w:rPr>
                <w:sz w:val="18"/>
                <w:szCs w:val="18"/>
              </w:rPr>
              <w:t>Course title</w:t>
            </w:r>
          </w:p>
        </w:tc>
        <w:tc>
          <w:tcPr>
            <w:tcW w:w="1350" w:type="dxa"/>
            <w:shd w:val="clear" w:color="auto" w:fill="FAE2D5" w:themeFill="accent2" w:themeFillTint="33"/>
          </w:tcPr>
          <w:p w14:paraId="5902D136" w14:textId="77777777" w:rsidR="00D66446" w:rsidRPr="000362A0" w:rsidRDefault="00D66446" w:rsidP="00292D10">
            <w:pPr>
              <w:rPr>
                <w:sz w:val="18"/>
                <w:szCs w:val="18"/>
              </w:rPr>
            </w:pPr>
            <w:r w:rsidRPr="000362A0">
              <w:rPr>
                <w:sz w:val="18"/>
                <w:szCs w:val="18"/>
              </w:rPr>
              <w:t>Instructor</w:t>
            </w:r>
          </w:p>
        </w:tc>
        <w:tc>
          <w:tcPr>
            <w:tcW w:w="720" w:type="dxa"/>
            <w:shd w:val="clear" w:color="auto" w:fill="FAE2D5" w:themeFill="accent2" w:themeFillTint="33"/>
          </w:tcPr>
          <w:p w14:paraId="5C20DC0F" w14:textId="77777777" w:rsidR="00D66446" w:rsidRPr="000362A0" w:rsidRDefault="00D66446" w:rsidP="00292D10">
            <w:pPr>
              <w:rPr>
                <w:sz w:val="18"/>
                <w:szCs w:val="18"/>
              </w:rPr>
            </w:pPr>
            <w:r w:rsidRPr="000362A0">
              <w:rPr>
                <w:sz w:val="18"/>
                <w:szCs w:val="18"/>
              </w:rPr>
              <w:t>Credit Hours</w:t>
            </w:r>
          </w:p>
        </w:tc>
        <w:tc>
          <w:tcPr>
            <w:tcW w:w="990" w:type="dxa"/>
            <w:shd w:val="clear" w:color="auto" w:fill="FAE2D5" w:themeFill="accent2" w:themeFillTint="33"/>
          </w:tcPr>
          <w:p w14:paraId="73A70450" w14:textId="77777777" w:rsidR="00D66446" w:rsidRPr="000362A0" w:rsidRDefault="00D66446" w:rsidP="00292D10">
            <w:pPr>
              <w:rPr>
                <w:sz w:val="18"/>
                <w:szCs w:val="18"/>
              </w:rPr>
            </w:pPr>
            <w:r w:rsidRPr="000362A0">
              <w:rPr>
                <w:sz w:val="18"/>
                <w:szCs w:val="18"/>
              </w:rPr>
              <w:t>Final Grade</w:t>
            </w:r>
          </w:p>
        </w:tc>
        <w:tc>
          <w:tcPr>
            <w:tcW w:w="1899" w:type="dxa"/>
            <w:shd w:val="clear" w:color="auto" w:fill="FAE2D5" w:themeFill="accent2" w:themeFillTint="33"/>
          </w:tcPr>
          <w:p w14:paraId="695D5B3C" w14:textId="77777777" w:rsidR="00D66446" w:rsidRPr="000362A0" w:rsidRDefault="00D66446" w:rsidP="00292D10">
            <w:pPr>
              <w:rPr>
                <w:sz w:val="18"/>
                <w:szCs w:val="18"/>
              </w:rPr>
            </w:pPr>
            <w:r w:rsidRPr="000362A0">
              <w:rPr>
                <w:sz w:val="18"/>
                <w:szCs w:val="18"/>
              </w:rPr>
              <w:t>NAAB SPC Covered</w:t>
            </w:r>
          </w:p>
        </w:tc>
        <w:tc>
          <w:tcPr>
            <w:tcW w:w="1336" w:type="dxa"/>
            <w:shd w:val="clear" w:color="auto" w:fill="FAE2D5" w:themeFill="accent2" w:themeFillTint="33"/>
          </w:tcPr>
          <w:p w14:paraId="3D81F579" w14:textId="77777777" w:rsidR="00D66446" w:rsidRPr="000362A0" w:rsidRDefault="00D66446" w:rsidP="00292D10">
            <w:pPr>
              <w:rPr>
                <w:sz w:val="18"/>
                <w:szCs w:val="18"/>
              </w:rPr>
            </w:pPr>
            <w:r w:rsidRPr="000362A0">
              <w:rPr>
                <w:sz w:val="18"/>
                <w:szCs w:val="18"/>
              </w:rPr>
              <w:t>Action</w:t>
            </w:r>
          </w:p>
        </w:tc>
      </w:tr>
      <w:tr w:rsidR="000362A0" w14:paraId="39D8159C" w14:textId="77777777" w:rsidTr="00D66446">
        <w:tc>
          <w:tcPr>
            <w:tcW w:w="1335" w:type="dxa"/>
          </w:tcPr>
          <w:p w14:paraId="51FD85C4" w14:textId="77777777" w:rsidR="000362A0" w:rsidRDefault="000362A0" w:rsidP="00D1337C"/>
        </w:tc>
        <w:tc>
          <w:tcPr>
            <w:tcW w:w="1720" w:type="dxa"/>
          </w:tcPr>
          <w:p w14:paraId="06019AAE" w14:textId="77777777" w:rsidR="000362A0" w:rsidRDefault="000362A0" w:rsidP="00D1337C"/>
        </w:tc>
        <w:tc>
          <w:tcPr>
            <w:tcW w:w="1350" w:type="dxa"/>
          </w:tcPr>
          <w:p w14:paraId="0697BCF6" w14:textId="77777777" w:rsidR="000362A0" w:rsidRDefault="000362A0" w:rsidP="00D1337C"/>
        </w:tc>
        <w:tc>
          <w:tcPr>
            <w:tcW w:w="720" w:type="dxa"/>
          </w:tcPr>
          <w:p w14:paraId="0638E23E" w14:textId="77777777" w:rsidR="000362A0" w:rsidRDefault="000362A0" w:rsidP="00D1337C"/>
        </w:tc>
        <w:tc>
          <w:tcPr>
            <w:tcW w:w="990" w:type="dxa"/>
          </w:tcPr>
          <w:p w14:paraId="4F4C12D4" w14:textId="77777777" w:rsidR="000362A0" w:rsidRDefault="000362A0" w:rsidP="00D1337C"/>
        </w:tc>
        <w:tc>
          <w:tcPr>
            <w:tcW w:w="1899" w:type="dxa"/>
          </w:tcPr>
          <w:p w14:paraId="347B3299" w14:textId="77777777" w:rsidR="000362A0" w:rsidRDefault="000362A0" w:rsidP="00D1337C"/>
        </w:tc>
        <w:tc>
          <w:tcPr>
            <w:tcW w:w="1336" w:type="dxa"/>
          </w:tcPr>
          <w:p w14:paraId="7550DA6A" w14:textId="77777777" w:rsidR="000362A0" w:rsidRDefault="000362A0" w:rsidP="00D1337C"/>
        </w:tc>
      </w:tr>
      <w:tr w:rsidR="00D66446" w14:paraId="417201F0" w14:textId="77777777" w:rsidTr="00D66446">
        <w:tc>
          <w:tcPr>
            <w:tcW w:w="1335" w:type="dxa"/>
          </w:tcPr>
          <w:p w14:paraId="29BC2A84" w14:textId="77777777" w:rsidR="00D66446" w:rsidRDefault="00D66446" w:rsidP="00D1337C"/>
        </w:tc>
        <w:tc>
          <w:tcPr>
            <w:tcW w:w="1720" w:type="dxa"/>
          </w:tcPr>
          <w:p w14:paraId="32B7CA05" w14:textId="77777777" w:rsidR="00D66446" w:rsidRDefault="00D66446" w:rsidP="00D1337C"/>
        </w:tc>
        <w:tc>
          <w:tcPr>
            <w:tcW w:w="1350" w:type="dxa"/>
          </w:tcPr>
          <w:p w14:paraId="4FCDE0E8" w14:textId="77777777" w:rsidR="00D66446" w:rsidRDefault="00D66446" w:rsidP="00D1337C"/>
        </w:tc>
        <w:tc>
          <w:tcPr>
            <w:tcW w:w="720" w:type="dxa"/>
          </w:tcPr>
          <w:p w14:paraId="2839FBE0" w14:textId="77777777" w:rsidR="00D66446" w:rsidRDefault="00D66446" w:rsidP="00D1337C"/>
        </w:tc>
        <w:tc>
          <w:tcPr>
            <w:tcW w:w="990" w:type="dxa"/>
          </w:tcPr>
          <w:p w14:paraId="538080D0" w14:textId="77777777" w:rsidR="00D66446" w:rsidRDefault="00D66446" w:rsidP="00D1337C"/>
        </w:tc>
        <w:tc>
          <w:tcPr>
            <w:tcW w:w="1899" w:type="dxa"/>
          </w:tcPr>
          <w:p w14:paraId="03DA8D7F" w14:textId="77777777" w:rsidR="00D66446" w:rsidRDefault="00D66446" w:rsidP="00D1337C"/>
        </w:tc>
        <w:tc>
          <w:tcPr>
            <w:tcW w:w="1336" w:type="dxa"/>
          </w:tcPr>
          <w:p w14:paraId="7273041F" w14:textId="77777777" w:rsidR="00D66446" w:rsidRDefault="00D66446" w:rsidP="00D1337C"/>
        </w:tc>
      </w:tr>
      <w:tr w:rsidR="000362A0" w14:paraId="5706F4F4" w14:textId="77777777" w:rsidTr="00D66446">
        <w:tc>
          <w:tcPr>
            <w:tcW w:w="1335" w:type="dxa"/>
          </w:tcPr>
          <w:p w14:paraId="31C1DA50" w14:textId="77777777" w:rsidR="000362A0" w:rsidRDefault="000362A0" w:rsidP="00D1337C"/>
        </w:tc>
        <w:tc>
          <w:tcPr>
            <w:tcW w:w="1720" w:type="dxa"/>
          </w:tcPr>
          <w:p w14:paraId="74E10454" w14:textId="77777777" w:rsidR="000362A0" w:rsidRDefault="000362A0" w:rsidP="00D1337C"/>
        </w:tc>
        <w:tc>
          <w:tcPr>
            <w:tcW w:w="1350" w:type="dxa"/>
          </w:tcPr>
          <w:p w14:paraId="776FFF7A" w14:textId="77777777" w:rsidR="000362A0" w:rsidRDefault="000362A0" w:rsidP="00D1337C"/>
        </w:tc>
        <w:tc>
          <w:tcPr>
            <w:tcW w:w="720" w:type="dxa"/>
          </w:tcPr>
          <w:p w14:paraId="1EA8D9FE" w14:textId="77777777" w:rsidR="000362A0" w:rsidRDefault="000362A0" w:rsidP="00D1337C"/>
        </w:tc>
        <w:tc>
          <w:tcPr>
            <w:tcW w:w="990" w:type="dxa"/>
          </w:tcPr>
          <w:p w14:paraId="4EBFA3B0" w14:textId="77777777" w:rsidR="000362A0" w:rsidRDefault="000362A0" w:rsidP="00D1337C"/>
        </w:tc>
        <w:tc>
          <w:tcPr>
            <w:tcW w:w="1899" w:type="dxa"/>
          </w:tcPr>
          <w:p w14:paraId="28F77C8B" w14:textId="77777777" w:rsidR="000362A0" w:rsidRDefault="000362A0" w:rsidP="00D1337C"/>
        </w:tc>
        <w:tc>
          <w:tcPr>
            <w:tcW w:w="1336" w:type="dxa"/>
          </w:tcPr>
          <w:p w14:paraId="39719FA9" w14:textId="77777777" w:rsidR="000362A0" w:rsidRDefault="000362A0" w:rsidP="00D1337C"/>
        </w:tc>
      </w:tr>
      <w:tr w:rsidR="000362A0" w14:paraId="4BD3076C" w14:textId="77777777" w:rsidTr="00D66446">
        <w:tc>
          <w:tcPr>
            <w:tcW w:w="1335" w:type="dxa"/>
          </w:tcPr>
          <w:p w14:paraId="40F01752" w14:textId="77777777" w:rsidR="000362A0" w:rsidRDefault="000362A0" w:rsidP="00D1337C"/>
        </w:tc>
        <w:tc>
          <w:tcPr>
            <w:tcW w:w="1720" w:type="dxa"/>
          </w:tcPr>
          <w:p w14:paraId="55BB8718" w14:textId="77777777" w:rsidR="000362A0" w:rsidRDefault="000362A0" w:rsidP="00D1337C"/>
        </w:tc>
        <w:tc>
          <w:tcPr>
            <w:tcW w:w="1350" w:type="dxa"/>
          </w:tcPr>
          <w:p w14:paraId="163A898D" w14:textId="77777777" w:rsidR="000362A0" w:rsidRDefault="000362A0" w:rsidP="00D1337C"/>
        </w:tc>
        <w:tc>
          <w:tcPr>
            <w:tcW w:w="720" w:type="dxa"/>
          </w:tcPr>
          <w:p w14:paraId="5EBB93ED" w14:textId="77777777" w:rsidR="000362A0" w:rsidRDefault="000362A0" w:rsidP="00D1337C"/>
        </w:tc>
        <w:tc>
          <w:tcPr>
            <w:tcW w:w="990" w:type="dxa"/>
          </w:tcPr>
          <w:p w14:paraId="5D26E3A8" w14:textId="77777777" w:rsidR="000362A0" w:rsidRDefault="000362A0" w:rsidP="00D1337C"/>
        </w:tc>
        <w:tc>
          <w:tcPr>
            <w:tcW w:w="1899" w:type="dxa"/>
          </w:tcPr>
          <w:p w14:paraId="37F887D6" w14:textId="77777777" w:rsidR="000362A0" w:rsidRDefault="000362A0" w:rsidP="00D1337C"/>
        </w:tc>
        <w:tc>
          <w:tcPr>
            <w:tcW w:w="1336" w:type="dxa"/>
          </w:tcPr>
          <w:p w14:paraId="547FF47B" w14:textId="77777777" w:rsidR="000362A0" w:rsidRDefault="000362A0" w:rsidP="00D1337C"/>
        </w:tc>
      </w:tr>
      <w:tr w:rsidR="00D66446" w14:paraId="341ED61F" w14:textId="77777777" w:rsidTr="0061782E">
        <w:tc>
          <w:tcPr>
            <w:tcW w:w="9350" w:type="dxa"/>
            <w:gridSpan w:val="7"/>
          </w:tcPr>
          <w:p w14:paraId="25366DCB" w14:textId="77777777" w:rsidR="00D66446" w:rsidRPr="00D66446" w:rsidRDefault="00D66446" w:rsidP="00D1337C">
            <w:pPr>
              <w:rPr>
                <w:sz w:val="4"/>
                <w:szCs w:val="4"/>
              </w:rPr>
            </w:pPr>
          </w:p>
        </w:tc>
      </w:tr>
      <w:tr w:rsidR="00D66446" w14:paraId="747D2AE0" w14:textId="77777777" w:rsidTr="00D66446">
        <w:tc>
          <w:tcPr>
            <w:tcW w:w="9350" w:type="dxa"/>
            <w:gridSpan w:val="7"/>
            <w:shd w:val="clear" w:color="auto" w:fill="D9F2D0" w:themeFill="accent6" w:themeFillTint="33"/>
          </w:tcPr>
          <w:p w14:paraId="57F5319D" w14:textId="4DA4A1A7" w:rsidR="00D66446" w:rsidRDefault="00D66446" w:rsidP="00D66446">
            <w:r>
              <w:t>Structural Systems</w:t>
            </w:r>
            <w:r w:rsidR="003956A5">
              <w:t>/Building Technology</w:t>
            </w:r>
            <w:r>
              <w:t>, Courses</w:t>
            </w:r>
          </w:p>
        </w:tc>
      </w:tr>
      <w:tr w:rsidR="00D66446" w:rsidRPr="000362A0" w14:paraId="41BDE079" w14:textId="77777777" w:rsidTr="00D66446">
        <w:tc>
          <w:tcPr>
            <w:tcW w:w="1335" w:type="dxa"/>
            <w:shd w:val="clear" w:color="auto" w:fill="D9F2D0" w:themeFill="accent6" w:themeFillTint="33"/>
          </w:tcPr>
          <w:p w14:paraId="152BE035" w14:textId="77777777" w:rsidR="00D66446" w:rsidRPr="000362A0" w:rsidRDefault="00D66446" w:rsidP="00292D10">
            <w:pPr>
              <w:rPr>
                <w:sz w:val="18"/>
                <w:szCs w:val="18"/>
              </w:rPr>
            </w:pPr>
            <w:r w:rsidRPr="000362A0">
              <w:rPr>
                <w:sz w:val="18"/>
                <w:szCs w:val="18"/>
              </w:rPr>
              <w:t>Course Number</w:t>
            </w:r>
          </w:p>
        </w:tc>
        <w:tc>
          <w:tcPr>
            <w:tcW w:w="1720" w:type="dxa"/>
            <w:shd w:val="clear" w:color="auto" w:fill="D9F2D0" w:themeFill="accent6" w:themeFillTint="33"/>
          </w:tcPr>
          <w:p w14:paraId="4F451CEE" w14:textId="77777777" w:rsidR="00D66446" w:rsidRPr="000362A0" w:rsidRDefault="00D66446" w:rsidP="00292D10">
            <w:pPr>
              <w:rPr>
                <w:sz w:val="18"/>
                <w:szCs w:val="18"/>
              </w:rPr>
            </w:pPr>
            <w:r w:rsidRPr="000362A0">
              <w:rPr>
                <w:sz w:val="18"/>
                <w:szCs w:val="18"/>
              </w:rPr>
              <w:t>Course title</w:t>
            </w:r>
          </w:p>
        </w:tc>
        <w:tc>
          <w:tcPr>
            <w:tcW w:w="1350" w:type="dxa"/>
            <w:shd w:val="clear" w:color="auto" w:fill="D9F2D0" w:themeFill="accent6" w:themeFillTint="33"/>
          </w:tcPr>
          <w:p w14:paraId="2973C1D6" w14:textId="77777777" w:rsidR="00D66446" w:rsidRPr="000362A0" w:rsidRDefault="00D66446" w:rsidP="00292D10">
            <w:pPr>
              <w:rPr>
                <w:sz w:val="18"/>
                <w:szCs w:val="18"/>
              </w:rPr>
            </w:pPr>
            <w:r w:rsidRPr="000362A0">
              <w:rPr>
                <w:sz w:val="18"/>
                <w:szCs w:val="18"/>
              </w:rPr>
              <w:t>Instructor</w:t>
            </w:r>
          </w:p>
        </w:tc>
        <w:tc>
          <w:tcPr>
            <w:tcW w:w="720" w:type="dxa"/>
            <w:shd w:val="clear" w:color="auto" w:fill="D9F2D0" w:themeFill="accent6" w:themeFillTint="33"/>
          </w:tcPr>
          <w:p w14:paraId="58DFED62" w14:textId="77777777" w:rsidR="00D66446" w:rsidRPr="000362A0" w:rsidRDefault="00D66446" w:rsidP="00292D10">
            <w:pPr>
              <w:rPr>
                <w:sz w:val="18"/>
                <w:szCs w:val="18"/>
              </w:rPr>
            </w:pPr>
            <w:r w:rsidRPr="000362A0">
              <w:rPr>
                <w:sz w:val="18"/>
                <w:szCs w:val="18"/>
              </w:rPr>
              <w:t>Credit Hours</w:t>
            </w:r>
          </w:p>
        </w:tc>
        <w:tc>
          <w:tcPr>
            <w:tcW w:w="990" w:type="dxa"/>
            <w:shd w:val="clear" w:color="auto" w:fill="D9F2D0" w:themeFill="accent6" w:themeFillTint="33"/>
          </w:tcPr>
          <w:p w14:paraId="21A29CC0" w14:textId="77777777" w:rsidR="00D66446" w:rsidRPr="000362A0" w:rsidRDefault="00D66446" w:rsidP="00292D10">
            <w:pPr>
              <w:rPr>
                <w:sz w:val="18"/>
                <w:szCs w:val="18"/>
              </w:rPr>
            </w:pPr>
            <w:r w:rsidRPr="000362A0">
              <w:rPr>
                <w:sz w:val="18"/>
                <w:szCs w:val="18"/>
              </w:rPr>
              <w:t>Final Grade</w:t>
            </w:r>
          </w:p>
        </w:tc>
        <w:tc>
          <w:tcPr>
            <w:tcW w:w="1899" w:type="dxa"/>
            <w:shd w:val="clear" w:color="auto" w:fill="D9F2D0" w:themeFill="accent6" w:themeFillTint="33"/>
          </w:tcPr>
          <w:p w14:paraId="7664248C" w14:textId="77777777" w:rsidR="00D66446" w:rsidRPr="000362A0" w:rsidRDefault="00D66446" w:rsidP="00292D10">
            <w:pPr>
              <w:rPr>
                <w:sz w:val="18"/>
                <w:szCs w:val="18"/>
              </w:rPr>
            </w:pPr>
            <w:r w:rsidRPr="000362A0">
              <w:rPr>
                <w:sz w:val="18"/>
                <w:szCs w:val="18"/>
              </w:rPr>
              <w:t>NAAB SPC Covered</w:t>
            </w:r>
          </w:p>
        </w:tc>
        <w:tc>
          <w:tcPr>
            <w:tcW w:w="1336" w:type="dxa"/>
            <w:shd w:val="clear" w:color="auto" w:fill="D9F2D0" w:themeFill="accent6" w:themeFillTint="33"/>
          </w:tcPr>
          <w:p w14:paraId="7ADB14E7" w14:textId="77777777" w:rsidR="00D66446" w:rsidRPr="000362A0" w:rsidRDefault="00D66446" w:rsidP="00292D10">
            <w:pPr>
              <w:rPr>
                <w:sz w:val="18"/>
                <w:szCs w:val="18"/>
              </w:rPr>
            </w:pPr>
            <w:r w:rsidRPr="000362A0">
              <w:rPr>
                <w:sz w:val="18"/>
                <w:szCs w:val="18"/>
              </w:rPr>
              <w:t>Action</w:t>
            </w:r>
          </w:p>
        </w:tc>
      </w:tr>
      <w:tr w:rsidR="000362A0" w14:paraId="446A0E79" w14:textId="77777777" w:rsidTr="00D66446">
        <w:tc>
          <w:tcPr>
            <w:tcW w:w="1335" w:type="dxa"/>
          </w:tcPr>
          <w:p w14:paraId="00E2C139" w14:textId="77777777" w:rsidR="000362A0" w:rsidRDefault="000362A0" w:rsidP="00D1337C"/>
        </w:tc>
        <w:tc>
          <w:tcPr>
            <w:tcW w:w="1720" w:type="dxa"/>
          </w:tcPr>
          <w:p w14:paraId="161B6620" w14:textId="77777777" w:rsidR="000362A0" w:rsidRDefault="000362A0" w:rsidP="00D1337C"/>
        </w:tc>
        <w:tc>
          <w:tcPr>
            <w:tcW w:w="1350" w:type="dxa"/>
          </w:tcPr>
          <w:p w14:paraId="342998DE" w14:textId="77777777" w:rsidR="000362A0" w:rsidRDefault="000362A0" w:rsidP="00D1337C"/>
        </w:tc>
        <w:tc>
          <w:tcPr>
            <w:tcW w:w="720" w:type="dxa"/>
          </w:tcPr>
          <w:p w14:paraId="3ADA4751" w14:textId="77777777" w:rsidR="000362A0" w:rsidRDefault="000362A0" w:rsidP="00D1337C"/>
        </w:tc>
        <w:tc>
          <w:tcPr>
            <w:tcW w:w="990" w:type="dxa"/>
          </w:tcPr>
          <w:p w14:paraId="62EEB545" w14:textId="77777777" w:rsidR="000362A0" w:rsidRDefault="000362A0" w:rsidP="00D1337C"/>
        </w:tc>
        <w:tc>
          <w:tcPr>
            <w:tcW w:w="1899" w:type="dxa"/>
          </w:tcPr>
          <w:p w14:paraId="7AACFB31" w14:textId="77777777" w:rsidR="000362A0" w:rsidRDefault="000362A0" w:rsidP="00D1337C"/>
        </w:tc>
        <w:tc>
          <w:tcPr>
            <w:tcW w:w="1336" w:type="dxa"/>
          </w:tcPr>
          <w:p w14:paraId="592D92EA" w14:textId="77777777" w:rsidR="000362A0" w:rsidRDefault="000362A0" w:rsidP="00D1337C"/>
        </w:tc>
      </w:tr>
      <w:tr w:rsidR="000362A0" w14:paraId="4DD0D7C1" w14:textId="77777777" w:rsidTr="00D66446">
        <w:tc>
          <w:tcPr>
            <w:tcW w:w="1335" w:type="dxa"/>
          </w:tcPr>
          <w:p w14:paraId="33BA0E47" w14:textId="77777777" w:rsidR="000362A0" w:rsidRDefault="000362A0" w:rsidP="00D1337C"/>
        </w:tc>
        <w:tc>
          <w:tcPr>
            <w:tcW w:w="1720" w:type="dxa"/>
          </w:tcPr>
          <w:p w14:paraId="03C276DD" w14:textId="77777777" w:rsidR="000362A0" w:rsidRDefault="000362A0" w:rsidP="00D1337C"/>
        </w:tc>
        <w:tc>
          <w:tcPr>
            <w:tcW w:w="1350" w:type="dxa"/>
          </w:tcPr>
          <w:p w14:paraId="5656B12F" w14:textId="77777777" w:rsidR="000362A0" w:rsidRDefault="000362A0" w:rsidP="00D1337C"/>
        </w:tc>
        <w:tc>
          <w:tcPr>
            <w:tcW w:w="720" w:type="dxa"/>
          </w:tcPr>
          <w:p w14:paraId="56D83B0E" w14:textId="77777777" w:rsidR="000362A0" w:rsidRDefault="000362A0" w:rsidP="00D1337C"/>
        </w:tc>
        <w:tc>
          <w:tcPr>
            <w:tcW w:w="990" w:type="dxa"/>
          </w:tcPr>
          <w:p w14:paraId="405E5FE7" w14:textId="77777777" w:rsidR="000362A0" w:rsidRDefault="000362A0" w:rsidP="00D1337C"/>
        </w:tc>
        <w:tc>
          <w:tcPr>
            <w:tcW w:w="1899" w:type="dxa"/>
          </w:tcPr>
          <w:p w14:paraId="7F91F642" w14:textId="77777777" w:rsidR="000362A0" w:rsidRDefault="000362A0" w:rsidP="00D1337C"/>
        </w:tc>
        <w:tc>
          <w:tcPr>
            <w:tcW w:w="1336" w:type="dxa"/>
          </w:tcPr>
          <w:p w14:paraId="1DA13DE9" w14:textId="77777777" w:rsidR="000362A0" w:rsidRDefault="000362A0" w:rsidP="00D1337C"/>
        </w:tc>
      </w:tr>
      <w:tr w:rsidR="000362A0" w14:paraId="21B06E0A" w14:textId="77777777" w:rsidTr="00D66446">
        <w:tc>
          <w:tcPr>
            <w:tcW w:w="1335" w:type="dxa"/>
          </w:tcPr>
          <w:p w14:paraId="5FF1E539" w14:textId="77777777" w:rsidR="000362A0" w:rsidRDefault="000362A0" w:rsidP="00D1337C"/>
        </w:tc>
        <w:tc>
          <w:tcPr>
            <w:tcW w:w="1720" w:type="dxa"/>
          </w:tcPr>
          <w:p w14:paraId="5DF39AF0" w14:textId="77777777" w:rsidR="000362A0" w:rsidRDefault="000362A0" w:rsidP="00D1337C"/>
        </w:tc>
        <w:tc>
          <w:tcPr>
            <w:tcW w:w="1350" w:type="dxa"/>
          </w:tcPr>
          <w:p w14:paraId="658BE438" w14:textId="77777777" w:rsidR="000362A0" w:rsidRDefault="000362A0" w:rsidP="00D1337C"/>
        </w:tc>
        <w:tc>
          <w:tcPr>
            <w:tcW w:w="720" w:type="dxa"/>
          </w:tcPr>
          <w:p w14:paraId="42BF1BEC" w14:textId="77777777" w:rsidR="000362A0" w:rsidRDefault="000362A0" w:rsidP="00D1337C"/>
        </w:tc>
        <w:tc>
          <w:tcPr>
            <w:tcW w:w="990" w:type="dxa"/>
          </w:tcPr>
          <w:p w14:paraId="389F15EF" w14:textId="77777777" w:rsidR="000362A0" w:rsidRDefault="000362A0" w:rsidP="00D1337C"/>
        </w:tc>
        <w:tc>
          <w:tcPr>
            <w:tcW w:w="1899" w:type="dxa"/>
          </w:tcPr>
          <w:p w14:paraId="4A194C90" w14:textId="77777777" w:rsidR="000362A0" w:rsidRDefault="000362A0" w:rsidP="00D1337C"/>
        </w:tc>
        <w:tc>
          <w:tcPr>
            <w:tcW w:w="1336" w:type="dxa"/>
          </w:tcPr>
          <w:p w14:paraId="479B08E1" w14:textId="77777777" w:rsidR="000362A0" w:rsidRDefault="000362A0" w:rsidP="00D1337C"/>
        </w:tc>
      </w:tr>
      <w:tr w:rsidR="000362A0" w14:paraId="10A055F0" w14:textId="77777777" w:rsidTr="00D66446">
        <w:tc>
          <w:tcPr>
            <w:tcW w:w="1335" w:type="dxa"/>
          </w:tcPr>
          <w:p w14:paraId="087A485B" w14:textId="77777777" w:rsidR="000362A0" w:rsidRDefault="000362A0" w:rsidP="00D1337C"/>
        </w:tc>
        <w:tc>
          <w:tcPr>
            <w:tcW w:w="1720" w:type="dxa"/>
          </w:tcPr>
          <w:p w14:paraId="563692EA" w14:textId="77777777" w:rsidR="000362A0" w:rsidRDefault="000362A0" w:rsidP="00D1337C"/>
        </w:tc>
        <w:tc>
          <w:tcPr>
            <w:tcW w:w="1350" w:type="dxa"/>
          </w:tcPr>
          <w:p w14:paraId="06AEFC45" w14:textId="77777777" w:rsidR="000362A0" w:rsidRDefault="000362A0" w:rsidP="00D1337C"/>
        </w:tc>
        <w:tc>
          <w:tcPr>
            <w:tcW w:w="720" w:type="dxa"/>
          </w:tcPr>
          <w:p w14:paraId="02108DB4" w14:textId="77777777" w:rsidR="000362A0" w:rsidRDefault="000362A0" w:rsidP="00D1337C"/>
        </w:tc>
        <w:tc>
          <w:tcPr>
            <w:tcW w:w="990" w:type="dxa"/>
          </w:tcPr>
          <w:p w14:paraId="5018F36D" w14:textId="77777777" w:rsidR="000362A0" w:rsidRDefault="000362A0" w:rsidP="00D1337C"/>
        </w:tc>
        <w:tc>
          <w:tcPr>
            <w:tcW w:w="1899" w:type="dxa"/>
          </w:tcPr>
          <w:p w14:paraId="683F8FEA" w14:textId="77777777" w:rsidR="000362A0" w:rsidRDefault="000362A0" w:rsidP="00D1337C"/>
        </w:tc>
        <w:tc>
          <w:tcPr>
            <w:tcW w:w="1336" w:type="dxa"/>
          </w:tcPr>
          <w:p w14:paraId="6980E364" w14:textId="77777777" w:rsidR="000362A0" w:rsidRDefault="000362A0" w:rsidP="00D1337C"/>
        </w:tc>
      </w:tr>
      <w:tr w:rsidR="00D66446" w14:paraId="3DA8E493" w14:textId="77777777" w:rsidTr="001D7DC4">
        <w:tc>
          <w:tcPr>
            <w:tcW w:w="9350" w:type="dxa"/>
            <w:gridSpan w:val="7"/>
          </w:tcPr>
          <w:p w14:paraId="7593AEE1" w14:textId="77777777" w:rsidR="00D66446" w:rsidRPr="00D66446" w:rsidRDefault="00D66446" w:rsidP="00D1337C">
            <w:pPr>
              <w:rPr>
                <w:sz w:val="4"/>
                <w:szCs w:val="4"/>
              </w:rPr>
            </w:pPr>
          </w:p>
        </w:tc>
      </w:tr>
      <w:tr w:rsidR="00D66446" w14:paraId="4231C869" w14:textId="77777777" w:rsidTr="00D66446">
        <w:tc>
          <w:tcPr>
            <w:tcW w:w="9350" w:type="dxa"/>
            <w:gridSpan w:val="7"/>
            <w:shd w:val="clear" w:color="auto" w:fill="F2CEED" w:themeFill="accent5" w:themeFillTint="33"/>
          </w:tcPr>
          <w:p w14:paraId="7511AD49" w14:textId="38B2B99F" w:rsidR="00D66446" w:rsidRDefault="00D66446" w:rsidP="00D66446">
            <w:r>
              <w:lastRenderedPageBreak/>
              <w:t xml:space="preserve">General education courses </w:t>
            </w:r>
            <w:r w:rsidR="004A1061">
              <w:t>that help meet the S/PCs listed above</w:t>
            </w:r>
          </w:p>
        </w:tc>
      </w:tr>
      <w:tr w:rsidR="00D66446" w:rsidRPr="000362A0" w14:paraId="180836DE" w14:textId="77777777" w:rsidTr="00D66446">
        <w:tc>
          <w:tcPr>
            <w:tcW w:w="1335" w:type="dxa"/>
            <w:shd w:val="clear" w:color="auto" w:fill="F2CEED" w:themeFill="accent5" w:themeFillTint="33"/>
          </w:tcPr>
          <w:p w14:paraId="2C5953DB" w14:textId="77777777" w:rsidR="00D66446" w:rsidRPr="000362A0" w:rsidRDefault="00D66446" w:rsidP="00292D10">
            <w:pPr>
              <w:rPr>
                <w:sz w:val="18"/>
                <w:szCs w:val="18"/>
              </w:rPr>
            </w:pPr>
            <w:r w:rsidRPr="000362A0">
              <w:rPr>
                <w:sz w:val="18"/>
                <w:szCs w:val="18"/>
              </w:rPr>
              <w:t>Course Number</w:t>
            </w:r>
          </w:p>
        </w:tc>
        <w:tc>
          <w:tcPr>
            <w:tcW w:w="1720" w:type="dxa"/>
            <w:shd w:val="clear" w:color="auto" w:fill="F2CEED" w:themeFill="accent5" w:themeFillTint="33"/>
          </w:tcPr>
          <w:p w14:paraId="79F2C07D" w14:textId="77777777" w:rsidR="00D66446" w:rsidRPr="000362A0" w:rsidRDefault="00D66446" w:rsidP="00292D10">
            <w:pPr>
              <w:rPr>
                <w:sz w:val="18"/>
                <w:szCs w:val="18"/>
              </w:rPr>
            </w:pPr>
            <w:r w:rsidRPr="000362A0">
              <w:rPr>
                <w:sz w:val="18"/>
                <w:szCs w:val="18"/>
              </w:rPr>
              <w:t>Course title</w:t>
            </w:r>
          </w:p>
        </w:tc>
        <w:tc>
          <w:tcPr>
            <w:tcW w:w="1350" w:type="dxa"/>
            <w:shd w:val="clear" w:color="auto" w:fill="F2CEED" w:themeFill="accent5" w:themeFillTint="33"/>
          </w:tcPr>
          <w:p w14:paraId="70CF63A2" w14:textId="77777777" w:rsidR="00D66446" w:rsidRPr="000362A0" w:rsidRDefault="00D66446" w:rsidP="00292D10">
            <w:pPr>
              <w:rPr>
                <w:sz w:val="18"/>
                <w:szCs w:val="18"/>
              </w:rPr>
            </w:pPr>
            <w:r w:rsidRPr="000362A0">
              <w:rPr>
                <w:sz w:val="18"/>
                <w:szCs w:val="18"/>
              </w:rPr>
              <w:t>Instructor</w:t>
            </w:r>
          </w:p>
        </w:tc>
        <w:tc>
          <w:tcPr>
            <w:tcW w:w="720" w:type="dxa"/>
            <w:shd w:val="clear" w:color="auto" w:fill="F2CEED" w:themeFill="accent5" w:themeFillTint="33"/>
          </w:tcPr>
          <w:p w14:paraId="5F2E312A" w14:textId="77777777" w:rsidR="00D66446" w:rsidRPr="000362A0" w:rsidRDefault="00D66446" w:rsidP="00292D10">
            <w:pPr>
              <w:rPr>
                <w:sz w:val="18"/>
                <w:szCs w:val="18"/>
              </w:rPr>
            </w:pPr>
            <w:r w:rsidRPr="000362A0">
              <w:rPr>
                <w:sz w:val="18"/>
                <w:szCs w:val="18"/>
              </w:rPr>
              <w:t>Credit Hours</w:t>
            </w:r>
          </w:p>
        </w:tc>
        <w:tc>
          <w:tcPr>
            <w:tcW w:w="990" w:type="dxa"/>
            <w:shd w:val="clear" w:color="auto" w:fill="F2CEED" w:themeFill="accent5" w:themeFillTint="33"/>
          </w:tcPr>
          <w:p w14:paraId="0A210715" w14:textId="77777777" w:rsidR="00D66446" w:rsidRPr="000362A0" w:rsidRDefault="00D66446" w:rsidP="00292D10">
            <w:pPr>
              <w:rPr>
                <w:sz w:val="18"/>
                <w:szCs w:val="18"/>
              </w:rPr>
            </w:pPr>
            <w:r w:rsidRPr="000362A0">
              <w:rPr>
                <w:sz w:val="18"/>
                <w:szCs w:val="18"/>
              </w:rPr>
              <w:t>Final Grade</w:t>
            </w:r>
          </w:p>
        </w:tc>
        <w:tc>
          <w:tcPr>
            <w:tcW w:w="1899" w:type="dxa"/>
            <w:shd w:val="clear" w:color="auto" w:fill="F2CEED" w:themeFill="accent5" w:themeFillTint="33"/>
          </w:tcPr>
          <w:p w14:paraId="3019568B" w14:textId="77777777" w:rsidR="00D66446" w:rsidRPr="000362A0" w:rsidRDefault="00D66446" w:rsidP="00292D10">
            <w:pPr>
              <w:rPr>
                <w:sz w:val="18"/>
                <w:szCs w:val="18"/>
              </w:rPr>
            </w:pPr>
            <w:r w:rsidRPr="000362A0">
              <w:rPr>
                <w:sz w:val="18"/>
                <w:szCs w:val="18"/>
              </w:rPr>
              <w:t>NAAB SPC Covered</w:t>
            </w:r>
          </w:p>
        </w:tc>
        <w:tc>
          <w:tcPr>
            <w:tcW w:w="1336" w:type="dxa"/>
            <w:shd w:val="clear" w:color="auto" w:fill="F2CEED" w:themeFill="accent5" w:themeFillTint="33"/>
          </w:tcPr>
          <w:p w14:paraId="5719E8E3" w14:textId="77777777" w:rsidR="00D66446" w:rsidRPr="000362A0" w:rsidRDefault="00D66446" w:rsidP="00292D10">
            <w:pPr>
              <w:rPr>
                <w:sz w:val="18"/>
                <w:szCs w:val="18"/>
              </w:rPr>
            </w:pPr>
            <w:r w:rsidRPr="000362A0">
              <w:rPr>
                <w:sz w:val="18"/>
                <w:szCs w:val="18"/>
              </w:rPr>
              <w:t>Action</w:t>
            </w:r>
          </w:p>
        </w:tc>
      </w:tr>
      <w:tr w:rsidR="000362A0" w14:paraId="435444AA" w14:textId="77777777" w:rsidTr="00D66446">
        <w:tc>
          <w:tcPr>
            <w:tcW w:w="1335" w:type="dxa"/>
          </w:tcPr>
          <w:p w14:paraId="0AE2422F" w14:textId="77777777" w:rsidR="000362A0" w:rsidRDefault="000362A0" w:rsidP="00D1337C"/>
        </w:tc>
        <w:tc>
          <w:tcPr>
            <w:tcW w:w="1720" w:type="dxa"/>
          </w:tcPr>
          <w:p w14:paraId="2511B6FA" w14:textId="77777777" w:rsidR="000362A0" w:rsidRDefault="000362A0" w:rsidP="00D1337C"/>
        </w:tc>
        <w:tc>
          <w:tcPr>
            <w:tcW w:w="1350" w:type="dxa"/>
          </w:tcPr>
          <w:p w14:paraId="33A56D9D" w14:textId="77777777" w:rsidR="000362A0" w:rsidRDefault="000362A0" w:rsidP="00D1337C"/>
        </w:tc>
        <w:tc>
          <w:tcPr>
            <w:tcW w:w="720" w:type="dxa"/>
          </w:tcPr>
          <w:p w14:paraId="6C6ADCE0" w14:textId="77777777" w:rsidR="000362A0" w:rsidRDefault="000362A0" w:rsidP="00D1337C"/>
        </w:tc>
        <w:tc>
          <w:tcPr>
            <w:tcW w:w="990" w:type="dxa"/>
          </w:tcPr>
          <w:p w14:paraId="5AA86A18" w14:textId="77777777" w:rsidR="000362A0" w:rsidRDefault="000362A0" w:rsidP="00D1337C"/>
        </w:tc>
        <w:tc>
          <w:tcPr>
            <w:tcW w:w="1899" w:type="dxa"/>
          </w:tcPr>
          <w:p w14:paraId="09FB0A24" w14:textId="77777777" w:rsidR="000362A0" w:rsidRDefault="000362A0" w:rsidP="00D1337C"/>
        </w:tc>
        <w:tc>
          <w:tcPr>
            <w:tcW w:w="1336" w:type="dxa"/>
          </w:tcPr>
          <w:p w14:paraId="7EC0BE5F" w14:textId="77777777" w:rsidR="000362A0" w:rsidRDefault="000362A0" w:rsidP="00D1337C"/>
        </w:tc>
      </w:tr>
      <w:tr w:rsidR="000362A0" w14:paraId="0411FC8E" w14:textId="77777777" w:rsidTr="00D66446">
        <w:tc>
          <w:tcPr>
            <w:tcW w:w="1335" w:type="dxa"/>
          </w:tcPr>
          <w:p w14:paraId="12DAF4DE" w14:textId="77777777" w:rsidR="000362A0" w:rsidRDefault="000362A0" w:rsidP="00D1337C"/>
        </w:tc>
        <w:tc>
          <w:tcPr>
            <w:tcW w:w="1720" w:type="dxa"/>
          </w:tcPr>
          <w:p w14:paraId="74F0AA95" w14:textId="77777777" w:rsidR="000362A0" w:rsidRDefault="000362A0" w:rsidP="00D1337C"/>
        </w:tc>
        <w:tc>
          <w:tcPr>
            <w:tcW w:w="1350" w:type="dxa"/>
          </w:tcPr>
          <w:p w14:paraId="4FCD1056" w14:textId="77777777" w:rsidR="000362A0" w:rsidRDefault="000362A0" w:rsidP="00D1337C"/>
        </w:tc>
        <w:tc>
          <w:tcPr>
            <w:tcW w:w="720" w:type="dxa"/>
          </w:tcPr>
          <w:p w14:paraId="08F896FA" w14:textId="77777777" w:rsidR="000362A0" w:rsidRDefault="000362A0" w:rsidP="00D1337C"/>
        </w:tc>
        <w:tc>
          <w:tcPr>
            <w:tcW w:w="990" w:type="dxa"/>
          </w:tcPr>
          <w:p w14:paraId="43C49F3B" w14:textId="77777777" w:rsidR="000362A0" w:rsidRDefault="000362A0" w:rsidP="00D1337C"/>
        </w:tc>
        <w:tc>
          <w:tcPr>
            <w:tcW w:w="1899" w:type="dxa"/>
          </w:tcPr>
          <w:p w14:paraId="691D6CED" w14:textId="77777777" w:rsidR="000362A0" w:rsidRDefault="000362A0" w:rsidP="00D1337C"/>
        </w:tc>
        <w:tc>
          <w:tcPr>
            <w:tcW w:w="1336" w:type="dxa"/>
          </w:tcPr>
          <w:p w14:paraId="28E8BFC7" w14:textId="77777777" w:rsidR="000362A0" w:rsidRDefault="000362A0" w:rsidP="00D1337C"/>
        </w:tc>
      </w:tr>
      <w:tr w:rsidR="000362A0" w14:paraId="00FE5AF3" w14:textId="77777777" w:rsidTr="00D66446">
        <w:tc>
          <w:tcPr>
            <w:tcW w:w="1335" w:type="dxa"/>
          </w:tcPr>
          <w:p w14:paraId="41127D19" w14:textId="77777777" w:rsidR="000362A0" w:rsidRDefault="000362A0" w:rsidP="00D1337C"/>
        </w:tc>
        <w:tc>
          <w:tcPr>
            <w:tcW w:w="1720" w:type="dxa"/>
          </w:tcPr>
          <w:p w14:paraId="7D55F3AE" w14:textId="77777777" w:rsidR="000362A0" w:rsidRDefault="000362A0" w:rsidP="00D1337C"/>
        </w:tc>
        <w:tc>
          <w:tcPr>
            <w:tcW w:w="1350" w:type="dxa"/>
          </w:tcPr>
          <w:p w14:paraId="657264FA" w14:textId="77777777" w:rsidR="000362A0" w:rsidRDefault="000362A0" w:rsidP="00D1337C"/>
        </w:tc>
        <w:tc>
          <w:tcPr>
            <w:tcW w:w="720" w:type="dxa"/>
          </w:tcPr>
          <w:p w14:paraId="7098B3F1" w14:textId="77777777" w:rsidR="000362A0" w:rsidRDefault="000362A0" w:rsidP="00D1337C"/>
        </w:tc>
        <w:tc>
          <w:tcPr>
            <w:tcW w:w="990" w:type="dxa"/>
          </w:tcPr>
          <w:p w14:paraId="2D3C1EAF" w14:textId="77777777" w:rsidR="000362A0" w:rsidRDefault="000362A0" w:rsidP="00D1337C"/>
        </w:tc>
        <w:tc>
          <w:tcPr>
            <w:tcW w:w="1899" w:type="dxa"/>
          </w:tcPr>
          <w:p w14:paraId="7671FC42" w14:textId="77777777" w:rsidR="000362A0" w:rsidRDefault="000362A0" w:rsidP="00D1337C"/>
        </w:tc>
        <w:tc>
          <w:tcPr>
            <w:tcW w:w="1336" w:type="dxa"/>
          </w:tcPr>
          <w:p w14:paraId="0DE76445" w14:textId="77777777" w:rsidR="000362A0" w:rsidRDefault="000362A0" w:rsidP="00D1337C"/>
        </w:tc>
      </w:tr>
    </w:tbl>
    <w:p w14:paraId="43CF3F85" w14:textId="77777777" w:rsidR="000362A0" w:rsidRDefault="000362A0" w:rsidP="00D1337C"/>
    <w:p w14:paraId="409395B9" w14:textId="77777777" w:rsidR="0082185E" w:rsidRDefault="0082185E" w:rsidP="00D1337C"/>
    <w:p w14:paraId="531FFACA" w14:textId="77777777" w:rsidR="0082185E" w:rsidRDefault="0082185E" w:rsidP="00D1337C"/>
    <w:p w14:paraId="45DEAB30" w14:textId="77777777" w:rsidR="0082185E" w:rsidRDefault="0082185E" w:rsidP="00D1337C"/>
    <w:p w14:paraId="2D6BA8EC" w14:textId="147EFA09" w:rsidR="00101D4B" w:rsidRPr="00AE63CA" w:rsidRDefault="00101D4B" w:rsidP="00D1337C">
      <w:r>
        <w:rPr>
          <w:rFonts w:ascii="URW DIN" w:hAnsi="URW DIN" w:cs="URW DIN"/>
          <w:sz w:val="20"/>
          <w:szCs w:val="20"/>
        </w:rPr>
        <w:t xml:space="preserve">The rubric for comparing </w:t>
      </w:r>
      <w:r w:rsidR="003956A5">
        <w:rPr>
          <w:rFonts w:ascii="URW DIN" w:hAnsi="URW DIN" w:cs="URW DIN"/>
          <w:sz w:val="20"/>
          <w:szCs w:val="20"/>
        </w:rPr>
        <w:t>courses will be based on Student Learning Outcomes. For each course to be evaluated, faculty in the appropriate area of expertise will evaluate the stated learning outcomes for the course, as well as student work, to ensure that at least 80% of the course content is covered by the student’s coursework</w:t>
      </w:r>
      <w:r>
        <w:rPr>
          <w:rFonts w:ascii="URW DIN" w:hAnsi="URW DIN" w:cs="URW DIN"/>
          <w:sz w:val="20"/>
          <w:szCs w:val="20"/>
        </w:rPr>
        <w:t xml:space="preserve"> in a previous institution (80% is required by the University of Utah for </w:t>
      </w:r>
      <w:r w:rsidR="00120D1C">
        <w:rPr>
          <w:rFonts w:ascii="URW DIN" w:hAnsi="URW DIN" w:cs="URW DIN"/>
          <w:sz w:val="20"/>
          <w:szCs w:val="20"/>
        </w:rPr>
        <w:t>transfer credit)</w:t>
      </w:r>
      <w:r>
        <w:rPr>
          <w:rFonts w:ascii="URW DIN" w:hAnsi="URW DIN" w:cs="URW DIN"/>
          <w:sz w:val="20"/>
          <w:szCs w:val="20"/>
        </w:rPr>
        <w:t>. Outcomes can be evaluated across multiple classes and program criteria</w:t>
      </w:r>
      <w:r w:rsidR="004A1061">
        <w:rPr>
          <w:rFonts w:ascii="URW DIN" w:hAnsi="URW DIN" w:cs="URW DIN"/>
          <w:sz w:val="20"/>
          <w:szCs w:val="20"/>
        </w:rPr>
        <w:t>.</w:t>
      </w:r>
    </w:p>
    <w:p w14:paraId="72462F95" w14:textId="77777777" w:rsidR="00101D4B" w:rsidRDefault="00101D4B" w:rsidP="005072A4">
      <w:pPr>
        <w:rPr>
          <w:rFonts w:ascii="URW DIN" w:hAnsi="URW DIN" w:cs="URW DIN"/>
          <w:sz w:val="20"/>
          <w:szCs w:val="20"/>
        </w:rPr>
      </w:pPr>
    </w:p>
    <w:p w14:paraId="4EA84B79" w14:textId="2BF7A7F9" w:rsidR="00101D4B" w:rsidRDefault="00101D4B" w:rsidP="005072A4">
      <w:r>
        <w:rPr>
          <w:rFonts w:ascii="URW DIN" w:hAnsi="URW DIN" w:cs="URW DIN"/>
          <w:sz w:val="20"/>
          <w:szCs w:val="20"/>
        </w:rPr>
        <w:t>Syllabi and student work will be evaluated to assess the achievement of these learning outcomes. This analysis will include a review and comparison of reading lists, discussion prompts, student assignments</w:t>
      </w:r>
      <w:r w:rsidR="003956A5">
        <w:rPr>
          <w:rFonts w:ascii="URW DIN" w:hAnsi="URW DIN" w:cs="URW DIN"/>
          <w:sz w:val="20"/>
          <w:szCs w:val="20"/>
        </w:rPr>
        <w:t>, and activities that show student engagement with each learning outcome. To meet these requirements, learning outcomes should be visible in both syllabi and student work</w:t>
      </w:r>
      <w:r>
        <w:rPr>
          <w:rFonts w:ascii="URW DIN" w:hAnsi="URW DIN" w:cs="URW DIN"/>
          <w:sz w:val="20"/>
          <w:szCs w:val="20"/>
        </w:rPr>
        <w:t>.</w:t>
      </w:r>
    </w:p>
    <w:sectPr w:rsidR="00101D4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Calibri"/>
    <w:charset w:val="00"/>
    <w:family w:val="swiss"/>
    <w:pitch w:val="variable"/>
    <w:sig w:usb0="20000287" w:usb1="00000003"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URW DIN">
    <w:altName w:val="Calibri"/>
    <w:panose1 w:val="00000000000000000000"/>
    <w:charset w:val="4D"/>
    <w:family w:val="auto"/>
    <w:notTrueType/>
    <w:pitch w:val="variable"/>
    <w:sig w:usb0="20000007" w:usb1="00000001" w:usb2="00000000" w:usb3="00000000" w:csb0="000001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C24E62"/>
    <w:multiLevelType w:val="hybridMultilevel"/>
    <w:tmpl w:val="B1E4FC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E84E53"/>
    <w:multiLevelType w:val="hybridMultilevel"/>
    <w:tmpl w:val="22F20794"/>
    <w:lvl w:ilvl="0" w:tplc="B5C6DEA4">
      <w:start w:val="6"/>
      <w:numFmt w:val="bullet"/>
      <w:lvlText w:val="•"/>
      <w:lvlJc w:val="left"/>
      <w:pPr>
        <w:ind w:left="1080" w:hanging="72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3F79E0"/>
    <w:multiLevelType w:val="hybridMultilevel"/>
    <w:tmpl w:val="DA2ECEC6"/>
    <w:lvl w:ilvl="0" w:tplc="B5C6DEA4">
      <w:start w:val="6"/>
      <w:numFmt w:val="bullet"/>
      <w:lvlText w:val="•"/>
      <w:lvlJc w:val="left"/>
      <w:pPr>
        <w:ind w:left="1080" w:hanging="720"/>
      </w:pPr>
      <w:rPr>
        <w:rFonts w:ascii="Aptos" w:eastAsiaTheme="minorHAnsi" w:hAnsi="Aptos" w:cstheme="minorBidi" w:hint="default"/>
      </w:rPr>
    </w:lvl>
    <w:lvl w:ilvl="1" w:tplc="08DEA4EC">
      <w:start w:val="6"/>
      <w:numFmt w:val="bullet"/>
      <w:lvlText w:val=""/>
      <w:lvlJc w:val="left"/>
      <w:pPr>
        <w:ind w:left="1800" w:hanging="72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5D7C87"/>
    <w:multiLevelType w:val="hybridMultilevel"/>
    <w:tmpl w:val="27DEE394"/>
    <w:lvl w:ilvl="0" w:tplc="B5C6DEA4">
      <w:start w:val="6"/>
      <w:numFmt w:val="bullet"/>
      <w:lvlText w:val="•"/>
      <w:lvlJc w:val="left"/>
      <w:pPr>
        <w:ind w:left="1080" w:hanging="72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8006BE3"/>
    <w:multiLevelType w:val="hybridMultilevel"/>
    <w:tmpl w:val="883283D2"/>
    <w:lvl w:ilvl="0" w:tplc="B260BBF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A5573C8"/>
    <w:multiLevelType w:val="hybridMultilevel"/>
    <w:tmpl w:val="445CE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30C"/>
    <w:rsid w:val="000362A0"/>
    <w:rsid w:val="00101D4B"/>
    <w:rsid w:val="00120D1C"/>
    <w:rsid w:val="0027040F"/>
    <w:rsid w:val="003956A5"/>
    <w:rsid w:val="00470DB4"/>
    <w:rsid w:val="004A1061"/>
    <w:rsid w:val="005072A4"/>
    <w:rsid w:val="005F0A1F"/>
    <w:rsid w:val="00704271"/>
    <w:rsid w:val="00706760"/>
    <w:rsid w:val="007F5D21"/>
    <w:rsid w:val="0082185E"/>
    <w:rsid w:val="00871891"/>
    <w:rsid w:val="00A44C3A"/>
    <w:rsid w:val="00AE63CA"/>
    <w:rsid w:val="00BA030C"/>
    <w:rsid w:val="00D1337C"/>
    <w:rsid w:val="00D66446"/>
    <w:rsid w:val="00DF585F"/>
    <w:rsid w:val="00E3497B"/>
    <w:rsid w:val="00F772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3D8721"/>
  <w15:chartTrackingRefBased/>
  <w15:docId w15:val="{2DDA0A82-2A88-164B-A3F4-AF9E5A844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A030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A030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A030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A030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A030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A030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A030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A030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A030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030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A030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A030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A030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A030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A030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A030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A030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A030C"/>
    <w:rPr>
      <w:rFonts w:eastAsiaTheme="majorEastAsia" w:cstheme="majorBidi"/>
      <w:color w:val="272727" w:themeColor="text1" w:themeTint="D8"/>
    </w:rPr>
  </w:style>
  <w:style w:type="paragraph" w:styleId="Title">
    <w:name w:val="Title"/>
    <w:basedOn w:val="Normal"/>
    <w:next w:val="Normal"/>
    <w:link w:val="TitleChar"/>
    <w:uiPriority w:val="10"/>
    <w:qFormat/>
    <w:rsid w:val="00BA030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A030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A030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A030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A030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A030C"/>
    <w:rPr>
      <w:i/>
      <w:iCs/>
      <w:color w:val="404040" w:themeColor="text1" w:themeTint="BF"/>
    </w:rPr>
  </w:style>
  <w:style w:type="paragraph" w:styleId="ListParagraph">
    <w:name w:val="List Paragraph"/>
    <w:basedOn w:val="Normal"/>
    <w:uiPriority w:val="34"/>
    <w:qFormat/>
    <w:rsid w:val="00BA030C"/>
    <w:pPr>
      <w:ind w:left="720"/>
      <w:contextualSpacing/>
    </w:pPr>
  </w:style>
  <w:style w:type="character" w:styleId="IntenseEmphasis">
    <w:name w:val="Intense Emphasis"/>
    <w:basedOn w:val="DefaultParagraphFont"/>
    <w:uiPriority w:val="21"/>
    <w:qFormat/>
    <w:rsid w:val="00BA030C"/>
    <w:rPr>
      <w:i/>
      <w:iCs/>
      <w:color w:val="0F4761" w:themeColor="accent1" w:themeShade="BF"/>
    </w:rPr>
  </w:style>
  <w:style w:type="paragraph" w:styleId="IntenseQuote">
    <w:name w:val="Intense Quote"/>
    <w:basedOn w:val="Normal"/>
    <w:next w:val="Normal"/>
    <w:link w:val="IntenseQuoteChar"/>
    <w:uiPriority w:val="30"/>
    <w:qFormat/>
    <w:rsid w:val="00BA030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A030C"/>
    <w:rPr>
      <w:i/>
      <w:iCs/>
      <w:color w:val="0F4761" w:themeColor="accent1" w:themeShade="BF"/>
    </w:rPr>
  </w:style>
  <w:style w:type="character" w:styleId="IntenseReference">
    <w:name w:val="Intense Reference"/>
    <w:basedOn w:val="DefaultParagraphFont"/>
    <w:uiPriority w:val="32"/>
    <w:qFormat/>
    <w:rsid w:val="00BA030C"/>
    <w:rPr>
      <w:b/>
      <w:bCs/>
      <w:smallCaps/>
      <w:color w:val="0F4761" w:themeColor="accent1" w:themeShade="BF"/>
      <w:spacing w:val="5"/>
    </w:rPr>
  </w:style>
  <w:style w:type="character" w:styleId="Hyperlink">
    <w:name w:val="Hyperlink"/>
    <w:basedOn w:val="DefaultParagraphFont"/>
    <w:uiPriority w:val="99"/>
    <w:unhideWhenUsed/>
    <w:rsid w:val="00D1337C"/>
    <w:rPr>
      <w:color w:val="467886" w:themeColor="hyperlink"/>
      <w:u w:val="single"/>
    </w:rPr>
  </w:style>
  <w:style w:type="character" w:styleId="UnresolvedMention">
    <w:name w:val="Unresolved Mention"/>
    <w:basedOn w:val="DefaultParagraphFont"/>
    <w:uiPriority w:val="99"/>
    <w:semiHidden/>
    <w:unhideWhenUsed/>
    <w:rsid w:val="00D1337C"/>
    <w:rPr>
      <w:color w:val="605E5C"/>
      <w:shd w:val="clear" w:color="auto" w:fill="E1DFDD"/>
    </w:rPr>
  </w:style>
  <w:style w:type="table" w:styleId="TableGrid">
    <w:name w:val="Table Grid"/>
    <w:basedOn w:val="TableNormal"/>
    <w:uiPriority w:val="39"/>
    <w:rsid w:val="000362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5072A4"/>
    <w:pPr>
      <w:autoSpaceDE w:val="0"/>
      <w:autoSpaceDN w:val="0"/>
      <w:adjustRightInd w:val="0"/>
      <w:spacing w:line="288" w:lineRule="auto"/>
      <w:textAlignment w:val="center"/>
    </w:pPr>
    <w:rPr>
      <w:rFonts w:ascii="MinionPro-Regular" w:hAnsi="MinionPro-Regular" w:cs="MinionPro-Regular"/>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naab.org/accreditation/accreditation-criteri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naab.or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D1E51F-CC1B-9A44-84A8-C8940B682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1433</Words>
  <Characters>8283</Characters>
  <Application>Microsoft Office Word</Application>
  <DocSecurity>0</DocSecurity>
  <Lines>306</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Henry Benham</dc:creator>
  <cp:keywords/>
  <dc:description/>
  <cp:lastModifiedBy>BRISA SANCHEZ ZAVALA</cp:lastModifiedBy>
  <cp:revision>2</cp:revision>
  <dcterms:created xsi:type="dcterms:W3CDTF">2025-02-28T16:16:00Z</dcterms:created>
  <dcterms:modified xsi:type="dcterms:W3CDTF">2025-02-28T16:16:00Z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e9edab349aaa41746b54724327f9a04dc68fef168f4aba88cb85edf4164f1944</vt:lpwstr>
  </property>
</Properties>
</file>